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91" w:rsidRDefault="00992B09" w:rsidP="00D46E06">
      <w:pPr>
        <w:autoSpaceDE w:val="0"/>
        <w:autoSpaceDN w:val="0"/>
        <w:bidi/>
        <w:adjustRightInd w:val="0"/>
        <w:rPr>
          <w:rFonts w:ascii="Cambria" w:hAnsi="Cambria"/>
          <w:b/>
          <w:bCs/>
          <w:color w:val="000000"/>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01.4pt;margin-top:-11.6pt;width:371.4pt;height:3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" strokecolor="white">
            <v:textbox style="mso-fit-shape-to-text:t">
              <w:txbxContent>
                <w:p w:rsidR="00705091" w:rsidRDefault="00705091" w:rsidP="00705091">
                  <w:pPr>
                    <w:bidi/>
                    <w:jc w:val="center"/>
                  </w:pPr>
                </w:p>
              </w:txbxContent>
            </v:textbox>
          </v:shape>
        </w:pict>
      </w:r>
    </w:p>
    <w:p w:rsidR="00705091" w:rsidRDefault="00C113CC" w:rsidP="00062345">
      <w:pPr>
        <w:bidi/>
        <w:spacing w:line="480" w:lineRule="auto"/>
        <w:rPr>
          <w:rFonts w:ascii="Cambria" w:hAnsi="Cambria"/>
          <w:b/>
          <w:color w:val="000000"/>
          <w:sz w:val="28"/>
          <w:szCs w:val="28"/>
          <w:rtl/>
          <w:lang w:bidi="ar-JO"/>
        </w:rPr>
      </w:pPr>
      <w:r>
        <w:rPr>
          <w:rFonts w:ascii="Cambria" w:hAnsi="Cambria"/>
          <w:b/>
          <w:noProof/>
          <w:color w:val="000000"/>
          <w:sz w:val="28"/>
          <w:szCs w:val="28"/>
          <w:rt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43050" cy="8001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43050" cy="800100"/>
                    </a:xfrm>
                    <a:prstGeom prst="rect">
                      <a:avLst/>
                    </a:prstGeom>
                    <a:noFill/>
                    <a:ln w="9525">
                      <a:noFill/>
                      <a:miter lim="800000"/>
                      <a:headEnd/>
                      <a:tailEnd/>
                    </a:ln>
                  </pic:spPr>
                </pic:pic>
              </a:graphicData>
            </a:graphic>
          </wp:anchor>
        </w:drawing>
      </w:r>
      <w:r>
        <w:rPr>
          <w:noProof/>
        </w:rPr>
        <w:drawing>
          <wp:inline distT="0" distB="0" distL="0" distR="0">
            <wp:extent cx="1066800" cy="1343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5344" r="8397"/>
                    <a:stretch>
                      <a:fillRect/>
                    </a:stretch>
                  </pic:blipFill>
                  <pic:spPr bwMode="auto">
                    <a:xfrm>
                      <a:off x="0" y="0"/>
                      <a:ext cx="1066800" cy="1343025"/>
                    </a:xfrm>
                    <a:prstGeom prst="rect">
                      <a:avLst/>
                    </a:prstGeom>
                    <a:noFill/>
                    <a:ln w="9525">
                      <a:noFill/>
                      <a:miter lim="800000"/>
                      <a:headEnd/>
                      <a:tailEnd/>
                    </a:ln>
                  </pic:spPr>
                </pic:pic>
              </a:graphicData>
            </a:graphic>
          </wp:inline>
        </w:drawing>
      </w:r>
    </w:p>
    <w:p w:rsidR="00705091" w:rsidRDefault="00705091" w:rsidP="00D46E06">
      <w:pPr>
        <w:bidi/>
        <w:spacing w:line="480" w:lineRule="auto"/>
        <w:rPr>
          <w:rFonts w:ascii="Cambria" w:hAnsi="Cambria"/>
          <w:b/>
          <w:color w:val="000000"/>
          <w:sz w:val="28"/>
          <w:szCs w:val="28"/>
        </w:rPr>
      </w:pPr>
    </w:p>
    <w:p w:rsidR="00705091" w:rsidRPr="00705091" w:rsidRDefault="00705091" w:rsidP="00C95747">
      <w:pPr>
        <w:bidi/>
        <w:spacing w:line="480" w:lineRule="auto"/>
        <w:jc w:val="center"/>
        <w:rPr>
          <w:rFonts w:ascii="Arial" w:hAnsi="Arial" w:cs="Times New Roman"/>
          <w:bCs/>
          <w:sz w:val="40"/>
          <w:szCs w:val="40"/>
          <w:rtl/>
          <w:lang w:val="en-GB" w:bidi="ar-JO"/>
        </w:rPr>
      </w:pPr>
      <w:r w:rsidRPr="00705091">
        <w:rPr>
          <w:rFonts w:ascii="Cambria" w:hAnsi="Cambria" w:hint="cs"/>
          <w:bCs/>
          <w:color w:val="000000"/>
          <w:sz w:val="40"/>
          <w:szCs w:val="40"/>
          <w:rtl/>
          <w:lang w:bidi="ar-JO"/>
        </w:rPr>
        <w:t>الجامعة الأردنية</w:t>
      </w:r>
    </w:p>
    <w:p w:rsidR="00705091" w:rsidRDefault="00705091" w:rsidP="00C95747">
      <w:pPr>
        <w:bidi/>
        <w:spacing w:line="360" w:lineRule="auto"/>
        <w:jc w:val="center"/>
        <w:rPr>
          <w:rFonts w:ascii="Cambria" w:hAnsi="Cambria"/>
          <w:b/>
          <w:bCs/>
          <w:sz w:val="40"/>
          <w:szCs w:val="40"/>
        </w:rPr>
      </w:pPr>
      <w:r>
        <w:rPr>
          <w:rFonts w:ascii="Cambria" w:hAnsi="Cambria" w:hint="cs"/>
          <w:b/>
          <w:bCs/>
          <w:sz w:val="40"/>
          <w:szCs w:val="40"/>
          <w:rtl/>
        </w:rPr>
        <w:t>مركز الاعتماد وضمان الجودة</w:t>
      </w:r>
    </w:p>
    <w:p w:rsidR="007118E1" w:rsidRDefault="00992B09" w:rsidP="00D46E06">
      <w:pPr>
        <w:autoSpaceDE w:val="0"/>
        <w:autoSpaceDN w:val="0"/>
        <w:bidi/>
        <w:adjustRightInd w:val="0"/>
        <w:rPr>
          <w:rFonts w:ascii="Cambria" w:hAnsi="Cambria" w:cs="Times New Roman"/>
          <w:b/>
          <w:lang w:val="en-GB"/>
        </w:rPr>
      </w:pPr>
      <w:r>
        <w:rPr>
          <w:rFonts w:ascii="Arial" w:hAnsi="Arial"/>
          <w:noProof/>
          <w:sz w:val="20"/>
          <w:szCs w:val="24"/>
        </w:rPr>
        <w:pict>
          <v:shape id="Text Box 2" o:spid="_x0000_s1027" type="#_x0000_t202" style="position:absolute;left:0;text-align:left;margin-left:64.65pt;margin-top:46.2pt;width:368.85pt;height:73.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" strokecolor="white" strokeweight="1pt">
            <v:fill color2="#999" focus="100%" type="gradient"/>
            <v:shadow on="t" color="#7f7f7f" opacity=".5" offset="1pt"/>
            <v:textbox>
              <w:txbxContent>
                <w:p w:rsidR="00705091" w:rsidRPr="005E4BDD" w:rsidRDefault="004A4965" w:rsidP="00C95747">
                  <w:pPr>
                    <w:pStyle w:val="ps1Char"/>
                  </w:pPr>
                  <w:r>
                    <w:rPr>
                      <w:rFonts w:hint="cs"/>
                      <w:rtl/>
                    </w:rPr>
                    <w:t xml:space="preserve">الخطة الدراسية لدرجة </w:t>
                  </w:r>
                  <w:r w:rsidR="00D46E06">
                    <w:rPr>
                      <w:rFonts w:hint="cs"/>
                      <w:rtl/>
                    </w:rPr>
                    <w:t>الدكتوراه</w:t>
                  </w: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p w:rsidR="00705091" w:rsidRDefault="00705091" w:rsidP="00C95747">
                  <w:pPr>
                    <w:pStyle w:val="ps1Char"/>
                  </w:pPr>
                </w:p>
              </w:txbxContent>
            </v:textbox>
          </v:shape>
        </w:pict>
      </w:r>
      <w:r>
        <w:rPr>
          <w:rFonts w:ascii="Arial" w:hAnsi="Arial"/>
          <w:noProof/>
          <w:sz w:val="20"/>
          <w:szCs w:val="24"/>
        </w:rPr>
        <w:pict>
          <v:shape id="_x0000_s1028" type="#_x0000_t202" style="position:absolute;left:0;text-align:left;margin-left:76.65pt;margin-top:170.5pt;width:368.85pt;height:73.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" strokecolor="white" strokeweight="1pt">
            <v:fill color2="#999" focus="100%" type="gradient"/>
            <v:shadow on="t" color="#7f7f7f" opacity=".5" offset="1pt"/>
            <v:textbox>
              <w:txbxContent>
                <w:p w:rsidR="00062345" w:rsidRPr="005E4BDD" w:rsidRDefault="00062345" w:rsidP="00062345">
                  <w:pPr>
                    <w:pStyle w:val="ps1Char"/>
                    <w:rPr>
                      <w:rtl/>
                      <w:lang w:bidi="ar-JO"/>
                    </w:rPr>
                  </w:pPr>
                  <w:r>
                    <w:rPr>
                      <w:rFonts w:hint="cs"/>
                      <w:rtl/>
                      <w:lang w:bidi="ar-JO"/>
                    </w:rPr>
                    <w:t>اسم البرنامج:</w:t>
                  </w:r>
                  <w:r w:rsidR="004226AE">
                    <w:rPr>
                      <w:rFonts w:hint="cs"/>
                      <w:rtl/>
                      <w:lang w:bidi="ar-JO"/>
                    </w:rPr>
                    <w:t xml:space="preserve"> القيادة التربوية</w:t>
                  </w: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p w:rsidR="00062345" w:rsidRDefault="00062345" w:rsidP="00062345">
                  <w:pPr>
                    <w:pStyle w:val="ps1Char"/>
                  </w:pPr>
                </w:p>
              </w:txbxContent>
            </v:textbox>
          </v:shape>
        </w:pict>
      </w:r>
      <w:r w:rsidR="00705091">
        <w:rPr>
          <w:rFonts w:ascii="Cambria" w:hAnsi="Cambria"/>
          <w:b/>
          <w:bCs/>
          <w:sz w:val="32"/>
          <w:szCs w:val="32"/>
        </w:rPr>
        <w:br w:type="page"/>
      </w:r>
    </w:p>
    <w:tbl>
      <w:tblPr>
        <w:tblpPr w:leftFromText="180" w:rightFromText="180" w:horzAnchor="margin" w:tblpY="31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3132"/>
        <w:gridCol w:w="5735"/>
        <w:gridCol w:w="637"/>
      </w:tblGrid>
      <w:tr w:rsidR="004A4965" w:rsidRPr="000811D0" w:rsidTr="00510283">
        <w:trPr>
          <w:trHeight w:val="432"/>
        </w:trPr>
        <w:tc>
          <w:tcPr>
            <w:tcW w:w="1648" w:type="pct"/>
            <w:vAlign w:val="center"/>
          </w:tcPr>
          <w:p w:rsidR="004A4965" w:rsidRPr="000811D0" w:rsidRDefault="00263ECC" w:rsidP="00D46E06">
            <w:pPr>
              <w:bidi/>
              <w:spacing w:after="0" w:line="240" w:lineRule="auto"/>
              <w:rPr>
                <w:rFonts w:ascii="Simplified Arabic" w:hAnsi="Simplified Arabic" w:cs="Simplified Arabic"/>
              </w:rPr>
            </w:pPr>
            <w:r w:rsidRPr="000811D0">
              <w:rPr>
                <w:rFonts w:ascii="Simplified Arabic" w:hAnsi="Simplified Arabic" w:cs="Simplified Arabic" w:hint="cs"/>
                <w:rtl/>
              </w:rPr>
              <w:lastRenderedPageBreak/>
              <w:t>العلوم التربوية</w:t>
            </w:r>
          </w:p>
        </w:tc>
        <w:tc>
          <w:tcPr>
            <w:tcW w:w="3017" w:type="pct"/>
          </w:tcPr>
          <w:p w:rsidR="004A4965" w:rsidRPr="000811D0" w:rsidRDefault="004A4965" w:rsidP="00D46E06">
            <w:pPr>
              <w:bidi/>
              <w:spacing w:after="0" w:line="240" w:lineRule="auto"/>
              <w:rPr>
                <w:rFonts w:ascii="Simplified Arabic" w:hAnsi="Simplified Arabic" w:cs="Simplified Arabic"/>
                <w:b/>
                <w:bCs/>
                <w:lang w:bidi="ar-JO"/>
              </w:rPr>
            </w:pPr>
            <w:r w:rsidRPr="000811D0">
              <w:rPr>
                <w:rFonts w:ascii="Simplified Arabic" w:hAnsi="Simplified Arabic" w:cs="Simplified Arabic"/>
                <w:b/>
                <w:bCs/>
                <w:rtl/>
                <w:lang w:bidi="ar-JO"/>
              </w:rPr>
              <w:t>الكلية</w:t>
            </w:r>
          </w:p>
        </w:tc>
        <w:tc>
          <w:tcPr>
            <w:tcW w:w="335" w:type="pct"/>
          </w:tcPr>
          <w:p w:rsidR="004A4965" w:rsidRPr="000811D0" w:rsidRDefault="004A4965" w:rsidP="00D46E06">
            <w:pPr>
              <w:bidi/>
              <w:spacing w:after="0" w:line="240" w:lineRule="auto"/>
              <w:rPr>
                <w:rFonts w:ascii="Simplified Arabic" w:hAnsi="Simplified Arabic" w:cs="Simplified Arabic"/>
                <w:b/>
                <w:bCs/>
              </w:rPr>
            </w:pPr>
            <w:r w:rsidRPr="000811D0">
              <w:rPr>
                <w:rFonts w:ascii="Simplified Arabic" w:hAnsi="Simplified Arabic" w:cs="Simplified Arabic"/>
                <w:b/>
                <w:bCs/>
                <w:rtl/>
              </w:rPr>
              <w:t>1.</w:t>
            </w:r>
          </w:p>
        </w:tc>
      </w:tr>
      <w:tr w:rsidR="004A4965" w:rsidRPr="000811D0" w:rsidTr="00510283">
        <w:trPr>
          <w:trHeight w:val="432"/>
        </w:trPr>
        <w:tc>
          <w:tcPr>
            <w:tcW w:w="1648" w:type="pct"/>
            <w:vAlign w:val="center"/>
          </w:tcPr>
          <w:p w:rsidR="004A4965" w:rsidRPr="000811D0" w:rsidRDefault="00263ECC" w:rsidP="00D46E06">
            <w:pPr>
              <w:bidi/>
              <w:spacing w:after="0" w:line="240" w:lineRule="auto"/>
              <w:rPr>
                <w:rFonts w:ascii="Simplified Arabic" w:hAnsi="Simplified Arabic" w:cs="Simplified Arabic"/>
              </w:rPr>
            </w:pPr>
            <w:r w:rsidRPr="000811D0">
              <w:rPr>
                <w:rFonts w:ascii="Simplified Arabic" w:hAnsi="Simplified Arabic" w:cs="Simplified Arabic" w:hint="cs"/>
                <w:rtl/>
              </w:rPr>
              <w:t>الإدارة التربوية والأصول</w:t>
            </w:r>
          </w:p>
        </w:tc>
        <w:tc>
          <w:tcPr>
            <w:tcW w:w="3017" w:type="pct"/>
          </w:tcPr>
          <w:p w:rsidR="004A4965" w:rsidRPr="000811D0" w:rsidRDefault="004A4965" w:rsidP="00D46E06">
            <w:pPr>
              <w:bidi/>
              <w:spacing w:after="0" w:line="240" w:lineRule="auto"/>
              <w:rPr>
                <w:rFonts w:ascii="Simplified Arabic" w:hAnsi="Simplified Arabic" w:cs="Simplified Arabic"/>
                <w:b/>
                <w:bCs/>
                <w:lang w:bidi="ar-JO"/>
              </w:rPr>
            </w:pPr>
            <w:r w:rsidRPr="000811D0">
              <w:rPr>
                <w:rFonts w:ascii="Simplified Arabic" w:hAnsi="Simplified Arabic" w:cs="Simplified Arabic"/>
                <w:b/>
                <w:bCs/>
                <w:rtl/>
                <w:lang w:bidi="ar-JO"/>
              </w:rPr>
              <w:t>القسم</w:t>
            </w:r>
          </w:p>
        </w:tc>
        <w:tc>
          <w:tcPr>
            <w:tcW w:w="335" w:type="pct"/>
          </w:tcPr>
          <w:p w:rsidR="004A4965" w:rsidRPr="000811D0" w:rsidRDefault="004A4965" w:rsidP="00D46E06">
            <w:pPr>
              <w:bidi/>
              <w:spacing w:after="0" w:line="240" w:lineRule="auto"/>
              <w:rPr>
                <w:rFonts w:ascii="Simplified Arabic" w:hAnsi="Simplified Arabic" w:cs="Simplified Arabic"/>
                <w:b/>
                <w:bCs/>
              </w:rPr>
            </w:pPr>
            <w:r w:rsidRPr="000811D0">
              <w:rPr>
                <w:rFonts w:ascii="Simplified Arabic" w:hAnsi="Simplified Arabic" w:cs="Simplified Arabic"/>
                <w:b/>
                <w:bCs/>
              </w:rPr>
              <w:t>.2</w:t>
            </w:r>
          </w:p>
        </w:tc>
      </w:tr>
      <w:tr w:rsidR="00731D68" w:rsidRPr="000811D0" w:rsidTr="00581344">
        <w:trPr>
          <w:trHeight w:val="432"/>
        </w:trPr>
        <w:tc>
          <w:tcPr>
            <w:tcW w:w="1648" w:type="pct"/>
          </w:tcPr>
          <w:p w:rsidR="00731D68" w:rsidRPr="000811D0" w:rsidRDefault="004226AE" w:rsidP="00731D68">
            <w:pPr>
              <w:spacing w:after="0" w:line="240" w:lineRule="auto"/>
              <w:jc w:val="right"/>
              <w:rPr>
                <w:rFonts w:ascii="Times New Roman" w:hAnsi="Times New Roman" w:cs="Times New Roman"/>
                <w:b/>
                <w:bCs/>
                <w:color w:val="000000"/>
                <w:sz w:val="24"/>
                <w:szCs w:val="24"/>
                <w:rtl/>
                <w:lang w:bidi="ar-JO"/>
              </w:rPr>
            </w:pPr>
            <w:r>
              <w:rPr>
                <w:rFonts w:ascii="Times New Roman" w:hAnsi="Times New Roman" w:cs="Times New Roman" w:hint="cs"/>
                <w:b/>
                <w:bCs/>
                <w:color w:val="000000"/>
                <w:sz w:val="24"/>
                <w:szCs w:val="24"/>
                <w:rtl/>
                <w:lang w:bidi="ar-JO"/>
              </w:rPr>
              <w:t>القيادة التربوية</w:t>
            </w:r>
          </w:p>
        </w:tc>
        <w:tc>
          <w:tcPr>
            <w:tcW w:w="3017" w:type="pct"/>
          </w:tcPr>
          <w:p w:rsidR="00731D68" w:rsidRPr="000811D0" w:rsidRDefault="00731D68" w:rsidP="00731D68">
            <w:pPr>
              <w:bidi/>
              <w:spacing w:after="0" w:line="240" w:lineRule="auto"/>
              <w:rPr>
                <w:rFonts w:ascii="Simplified Arabic" w:hAnsi="Simplified Arabic" w:cs="Simplified Arabic"/>
                <w:b/>
                <w:bCs/>
                <w:lang w:bidi="ar-JO"/>
              </w:rPr>
            </w:pPr>
            <w:r w:rsidRPr="000811D0">
              <w:rPr>
                <w:rFonts w:ascii="Simplified Arabic" w:hAnsi="Simplified Arabic" w:cs="Simplified Arabic" w:hint="cs"/>
                <w:b/>
                <w:bCs/>
                <w:rtl/>
                <w:lang w:bidi="ar-JO"/>
              </w:rPr>
              <w:t>اسم الدرجة العلمية (بالعربية)</w:t>
            </w:r>
          </w:p>
        </w:tc>
        <w:tc>
          <w:tcPr>
            <w:tcW w:w="335" w:type="pct"/>
          </w:tcPr>
          <w:p w:rsidR="00731D68" w:rsidRPr="000811D0" w:rsidRDefault="00731D68" w:rsidP="00731D68">
            <w:pPr>
              <w:bidi/>
              <w:spacing w:after="0" w:line="240" w:lineRule="auto"/>
              <w:rPr>
                <w:rFonts w:ascii="Simplified Arabic" w:hAnsi="Simplified Arabic" w:cs="Simplified Arabic"/>
                <w:b/>
                <w:bCs/>
              </w:rPr>
            </w:pPr>
            <w:r w:rsidRPr="000811D0">
              <w:rPr>
                <w:rFonts w:ascii="Simplified Arabic" w:hAnsi="Simplified Arabic" w:cs="Simplified Arabic"/>
                <w:b/>
                <w:bCs/>
              </w:rPr>
              <w:t>3</w:t>
            </w:r>
            <w:r w:rsidRPr="000811D0">
              <w:rPr>
                <w:rFonts w:ascii="Simplified Arabic" w:hAnsi="Simplified Arabic" w:cs="Simplified Arabic" w:hint="cs"/>
                <w:b/>
                <w:bCs/>
                <w:rtl/>
              </w:rPr>
              <w:t>.</w:t>
            </w:r>
          </w:p>
        </w:tc>
      </w:tr>
      <w:tr w:rsidR="00731D68" w:rsidRPr="000811D0" w:rsidTr="00581344">
        <w:trPr>
          <w:trHeight w:val="432"/>
        </w:trPr>
        <w:tc>
          <w:tcPr>
            <w:tcW w:w="1648" w:type="pct"/>
          </w:tcPr>
          <w:p w:rsidR="00731D68" w:rsidRPr="000811D0" w:rsidRDefault="00731D68" w:rsidP="00731D68">
            <w:pPr>
              <w:spacing w:after="0" w:line="240" w:lineRule="auto"/>
              <w:jc w:val="right"/>
              <w:rPr>
                <w:rFonts w:ascii="Times New Roman" w:hAnsi="Times New Roman" w:cs="Times New Roman"/>
                <w:b/>
                <w:bCs/>
                <w:color w:val="000000"/>
                <w:sz w:val="24"/>
                <w:szCs w:val="24"/>
                <w:lang w:bidi="ar-JO"/>
              </w:rPr>
            </w:pPr>
            <w:r w:rsidRPr="000811D0">
              <w:rPr>
                <w:rFonts w:ascii="Times New Roman" w:hAnsi="Times New Roman" w:cs="Times New Roman"/>
                <w:b/>
                <w:bCs/>
                <w:color w:val="000000"/>
                <w:sz w:val="24"/>
                <w:szCs w:val="24"/>
                <w:lang w:bidi="ar-JO"/>
              </w:rPr>
              <w:t>Education</w:t>
            </w:r>
            <w:r w:rsidR="004226AE">
              <w:rPr>
                <w:rFonts w:ascii="Times New Roman" w:hAnsi="Times New Roman" w:cs="Times New Roman"/>
                <w:b/>
                <w:bCs/>
                <w:color w:val="000000"/>
                <w:sz w:val="24"/>
                <w:szCs w:val="24"/>
                <w:lang w:bidi="ar-JO"/>
              </w:rPr>
              <w:t>al Leadership</w:t>
            </w:r>
          </w:p>
        </w:tc>
        <w:tc>
          <w:tcPr>
            <w:tcW w:w="3017" w:type="pct"/>
          </w:tcPr>
          <w:p w:rsidR="00731D68" w:rsidRPr="000811D0" w:rsidRDefault="00731D68" w:rsidP="00731D68">
            <w:pPr>
              <w:bidi/>
              <w:spacing w:after="0" w:line="240" w:lineRule="auto"/>
              <w:rPr>
                <w:rFonts w:ascii="Simplified Arabic" w:hAnsi="Simplified Arabic" w:cs="Simplified Arabic"/>
                <w:b/>
                <w:bCs/>
                <w:lang w:bidi="ar-JO"/>
              </w:rPr>
            </w:pPr>
            <w:r w:rsidRPr="000811D0">
              <w:rPr>
                <w:rFonts w:ascii="Simplified Arabic" w:hAnsi="Simplified Arabic" w:cs="Simplified Arabic" w:hint="cs"/>
                <w:b/>
                <w:bCs/>
                <w:rtl/>
                <w:lang w:bidi="ar-JO"/>
              </w:rPr>
              <w:t>اسم الدرجة العلمية (بالإنجليزية)</w:t>
            </w:r>
          </w:p>
        </w:tc>
        <w:tc>
          <w:tcPr>
            <w:tcW w:w="335" w:type="pct"/>
          </w:tcPr>
          <w:p w:rsidR="00731D68" w:rsidRPr="000811D0" w:rsidRDefault="00731D68" w:rsidP="00731D68">
            <w:pPr>
              <w:bidi/>
              <w:spacing w:after="0" w:line="240" w:lineRule="auto"/>
              <w:rPr>
                <w:rFonts w:ascii="Simplified Arabic" w:hAnsi="Simplified Arabic" w:cs="Simplified Arabic"/>
                <w:b/>
                <w:bCs/>
              </w:rPr>
            </w:pPr>
            <w:r w:rsidRPr="000811D0">
              <w:rPr>
                <w:rFonts w:ascii="Simplified Arabic" w:hAnsi="Simplified Arabic" w:cs="Simplified Arabic"/>
                <w:b/>
                <w:bCs/>
              </w:rPr>
              <w:t>4</w:t>
            </w:r>
            <w:r w:rsidRPr="000811D0">
              <w:rPr>
                <w:rFonts w:ascii="Simplified Arabic" w:hAnsi="Simplified Arabic" w:cs="Simplified Arabic"/>
                <w:b/>
                <w:bCs/>
                <w:rtl/>
              </w:rPr>
              <w:t>.</w:t>
            </w:r>
          </w:p>
        </w:tc>
      </w:tr>
    </w:tbl>
    <w:tbl>
      <w:tblPr>
        <w:tblpPr w:leftFromText="180" w:rightFromText="180" w:vertAnchor="text" w:horzAnchor="margin" w:tblpXSpec="right" w:tblpY="-110"/>
        <w:tblOverlap w:val="never"/>
        <w:bidiVisual/>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284"/>
        <w:gridCol w:w="1001"/>
        <w:gridCol w:w="1135"/>
        <w:gridCol w:w="1160"/>
        <w:gridCol w:w="1237"/>
        <w:gridCol w:w="1388"/>
      </w:tblGrid>
      <w:tr w:rsidR="00D36D47" w:rsidRPr="000811D0" w:rsidTr="0014488C">
        <w:trPr>
          <w:gridAfter w:val="2"/>
          <w:trHeight w:val="816"/>
        </w:trPr>
        <w:tc>
          <w:tcPr>
            <w:tcW w:w="0" w:type="auto"/>
            <w:tcBorders>
              <w:top w:val="nil"/>
              <w:left w:val="nil"/>
              <w:bottom w:val="single" w:sz="4" w:space="0" w:color="000000"/>
              <w:right w:val="nil"/>
            </w:tcBorders>
          </w:tcPr>
          <w:p w:rsidR="0014488C" w:rsidRDefault="0014488C" w:rsidP="0014488C">
            <w:pPr>
              <w:bidi/>
              <w:spacing w:after="0" w:line="300" w:lineRule="exact"/>
              <w:rPr>
                <w:rFonts w:ascii="Times New Roman" w:hAnsi="Times New Roman" w:cs="Times New Roman"/>
                <w:sz w:val="26"/>
                <w:szCs w:val="26"/>
                <w:rtl/>
                <w:lang w:bidi="ar-JO"/>
              </w:rPr>
            </w:pPr>
          </w:p>
          <w:p w:rsidR="0014488C" w:rsidRPr="000811D0" w:rsidRDefault="0014488C" w:rsidP="0014488C">
            <w:pPr>
              <w:bidi/>
              <w:spacing w:after="0" w:line="300" w:lineRule="exact"/>
              <w:rPr>
                <w:rFonts w:ascii="Times New Roman" w:hAnsi="Times New Roman" w:cs="Times New Roman"/>
                <w:sz w:val="26"/>
                <w:szCs w:val="26"/>
                <w:rtl/>
                <w:lang w:bidi="ar-JO"/>
              </w:rPr>
            </w:pPr>
          </w:p>
        </w:tc>
        <w:tc>
          <w:tcPr>
            <w:tcW w:w="0" w:type="auto"/>
            <w:tcBorders>
              <w:top w:val="nil"/>
              <w:left w:val="nil"/>
              <w:bottom w:val="single" w:sz="4" w:space="0" w:color="000000"/>
              <w:right w:val="nil"/>
            </w:tcBorders>
          </w:tcPr>
          <w:p w:rsidR="00D36D47" w:rsidRPr="000811D0" w:rsidRDefault="00D36D47" w:rsidP="000811D0">
            <w:pPr>
              <w:bidi/>
              <w:spacing w:after="0" w:line="300" w:lineRule="exact"/>
              <w:rPr>
                <w:rFonts w:ascii="Times New Roman" w:hAnsi="Times New Roman" w:cs="Times New Roman"/>
                <w:sz w:val="26"/>
                <w:szCs w:val="26"/>
                <w:rtl/>
                <w:lang w:bidi="ar-JO"/>
              </w:rPr>
            </w:pPr>
          </w:p>
        </w:tc>
        <w:tc>
          <w:tcPr>
            <w:tcW w:w="0" w:type="auto"/>
            <w:tcBorders>
              <w:top w:val="nil"/>
              <w:left w:val="nil"/>
              <w:bottom w:val="single" w:sz="4" w:space="0" w:color="000000"/>
              <w:right w:val="nil"/>
            </w:tcBorders>
          </w:tcPr>
          <w:p w:rsidR="00D36D47" w:rsidRPr="000811D0" w:rsidRDefault="00D36D47" w:rsidP="000811D0">
            <w:pPr>
              <w:bidi/>
              <w:spacing w:after="0" w:line="300" w:lineRule="exact"/>
              <w:ind w:right="-44"/>
              <w:rPr>
                <w:rFonts w:ascii="Times New Roman" w:hAnsi="Times New Roman" w:cs="Times New Roman"/>
                <w:sz w:val="26"/>
                <w:szCs w:val="26"/>
                <w:rtl/>
                <w:lang w:bidi="ar-JO"/>
              </w:rPr>
            </w:pPr>
          </w:p>
        </w:tc>
        <w:tc>
          <w:tcPr>
            <w:tcW w:w="0" w:type="auto"/>
            <w:tcBorders>
              <w:top w:val="nil"/>
              <w:left w:val="nil"/>
              <w:bottom w:val="single" w:sz="4" w:space="0" w:color="000000"/>
              <w:right w:val="nil"/>
            </w:tcBorders>
          </w:tcPr>
          <w:p w:rsidR="00D36D47" w:rsidRPr="000811D0" w:rsidRDefault="00D36D47" w:rsidP="000811D0">
            <w:pPr>
              <w:bidi/>
              <w:spacing w:after="0" w:line="300" w:lineRule="exact"/>
              <w:ind w:right="-44"/>
              <w:rPr>
                <w:rFonts w:ascii="Times New Roman" w:hAnsi="Times New Roman" w:cs="Times New Roman"/>
                <w:sz w:val="26"/>
                <w:szCs w:val="26"/>
                <w:lang w:bidi="ar-JO"/>
              </w:rPr>
            </w:pPr>
          </w:p>
        </w:tc>
        <w:tc>
          <w:tcPr>
            <w:tcW w:w="0" w:type="auto"/>
            <w:tcBorders>
              <w:top w:val="nil"/>
              <w:left w:val="nil"/>
              <w:bottom w:val="single" w:sz="4" w:space="0" w:color="000000"/>
              <w:right w:val="nil"/>
            </w:tcBorders>
          </w:tcPr>
          <w:p w:rsidR="00D36D47" w:rsidRPr="000811D0" w:rsidRDefault="00D36D47" w:rsidP="000811D0">
            <w:pPr>
              <w:bidi/>
              <w:spacing w:after="0" w:line="300" w:lineRule="exact"/>
              <w:ind w:right="-44"/>
              <w:rPr>
                <w:rFonts w:ascii="Times New Roman" w:hAnsi="Times New Roman" w:cs="Times New Roman"/>
                <w:sz w:val="26"/>
                <w:szCs w:val="26"/>
                <w:lang w:bidi="ar-JO"/>
              </w:rPr>
            </w:pPr>
          </w:p>
        </w:tc>
      </w:tr>
      <w:tr w:rsidR="00D36D47" w:rsidRPr="000811D0" w:rsidTr="0014488C">
        <w:trPr>
          <w:trHeight w:val="237"/>
        </w:trPr>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rPr>
                <w:rFonts w:ascii="Times New Roman" w:hAnsi="Times New Roman" w:cs="Times New Roman"/>
                <w:sz w:val="16"/>
                <w:szCs w:val="16"/>
                <w:rtl/>
                <w:lang w:bidi="ar-JO"/>
              </w:rPr>
            </w:pP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060FEB" w:rsidP="000811D0">
            <w:pPr>
              <w:bidi/>
              <w:spacing w:after="0" w:line="300" w:lineRule="exact"/>
              <w:rPr>
                <w:rFonts w:ascii="Times New Roman" w:hAnsi="Times New Roman" w:cs="Times New Roman"/>
                <w:sz w:val="16"/>
                <w:szCs w:val="16"/>
                <w:rtl/>
                <w:lang w:bidi="ar-JO"/>
              </w:rPr>
            </w:pPr>
            <w:r w:rsidRPr="000811D0">
              <w:rPr>
                <w:rFonts w:ascii="Times New Roman" w:hAnsi="Times New Roman" w:cs="Times New Roman" w:hint="cs"/>
                <w:sz w:val="16"/>
                <w:szCs w:val="16"/>
                <w:rtl/>
                <w:lang w:bidi="ar-JO"/>
              </w:rPr>
              <w:t>التخصص</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rPr>
                <w:rFonts w:ascii="Times New Roman" w:hAnsi="Times New Roman" w:cs="Times New Roman"/>
                <w:sz w:val="16"/>
                <w:szCs w:val="16"/>
                <w:rtl/>
                <w:lang w:bidi="ar-JO"/>
              </w:rPr>
            </w:pPr>
            <w:r w:rsidRPr="000811D0">
              <w:rPr>
                <w:rFonts w:ascii="Times New Roman" w:hAnsi="Times New Roman" w:cs="Times New Roman" w:hint="cs"/>
                <w:sz w:val="16"/>
                <w:szCs w:val="16"/>
                <w:rtl/>
                <w:lang w:bidi="ar-JO"/>
              </w:rPr>
              <w:t>الدرجة</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ind w:right="-44"/>
              <w:rPr>
                <w:rFonts w:ascii="Times New Roman" w:hAnsi="Times New Roman" w:cs="Times New Roman"/>
                <w:sz w:val="16"/>
                <w:szCs w:val="16"/>
                <w:lang w:bidi="ar-JO"/>
              </w:rPr>
            </w:pPr>
            <w:r w:rsidRPr="000811D0">
              <w:rPr>
                <w:rFonts w:ascii="Times New Roman" w:hAnsi="Times New Roman" w:cs="Times New Roman" w:hint="cs"/>
                <w:sz w:val="16"/>
                <w:szCs w:val="16"/>
                <w:rtl/>
                <w:lang w:bidi="ar-JO"/>
              </w:rPr>
              <w:t>رقم القسم</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ind w:right="-44"/>
              <w:rPr>
                <w:rFonts w:ascii="Times New Roman" w:hAnsi="Times New Roman" w:cs="Times New Roman"/>
                <w:sz w:val="16"/>
                <w:szCs w:val="16"/>
                <w:lang w:bidi="ar-JO"/>
              </w:rPr>
            </w:pPr>
            <w:r w:rsidRPr="000811D0">
              <w:rPr>
                <w:rFonts w:ascii="Times New Roman" w:hAnsi="Times New Roman" w:cs="Times New Roman" w:hint="cs"/>
                <w:sz w:val="16"/>
                <w:szCs w:val="16"/>
                <w:rtl/>
                <w:lang w:bidi="ar-JO"/>
              </w:rPr>
              <w:t>رقم الكلية</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ind w:right="-44"/>
              <w:rPr>
                <w:rFonts w:ascii="Times New Roman" w:hAnsi="Times New Roman" w:cs="Times New Roman"/>
                <w:sz w:val="16"/>
                <w:szCs w:val="16"/>
                <w:lang w:bidi="ar-JO"/>
              </w:rPr>
            </w:pPr>
            <w:r w:rsidRPr="000811D0">
              <w:rPr>
                <w:rFonts w:ascii="Times New Roman" w:hAnsi="Times New Roman" w:cs="Times New Roman" w:hint="cs"/>
                <w:sz w:val="16"/>
                <w:szCs w:val="16"/>
                <w:rtl/>
                <w:lang w:bidi="ar-JO"/>
              </w:rPr>
              <w:t>السنة</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ind w:right="-44"/>
              <w:rPr>
                <w:rFonts w:ascii="Times New Roman" w:hAnsi="Times New Roman" w:cs="Times New Roman"/>
                <w:sz w:val="16"/>
                <w:szCs w:val="16"/>
                <w:lang w:bidi="ar-JO"/>
              </w:rPr>
            </w:pPr>
            <w:r w:rsidRPr="000811D0">
              <w:rPr>
                <w:rFonts w:ascii="Times New Roman" w:hAnsi="Times New Roman" w:cs="Times New Roman" w:hint="cs"/>
                <w:sz w:val="16"/>
                <w:szCs w:val="16"/>
                <w:rtl/>
                <w:lang w:bidi="ar-JO"/>
              </w:rPr>
              <w:t>رسالة/شامل</w:t>
            </w:r>
          </w:p>
        </w:tc>
      </w:tr>
      <w:tr w:rsidR="00D36D47" w:rsidRPr="000811D0" w:rsidTr="0014488C">
        <w:trPr>
          <w:trHeight w:val="385"/>
        </w:trPr>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rPr>
                <w:rFonts w:ascii="Times New Roman" w:hAnsi="Times New Roman" w:cs="Times New Roman"/>
                <w:sz w:val="26"/>
                <w:szCs w:val="26"/>
                <w:rtl/>
                <w:lang w:bidi="ar-JO"/>
              </w:rPr>
            </w:pPr>
            <w:r w:rsidRPr="000811D0">
              <w:rPr>
                <w:rFonts w:ascii="Times New Roman" w:hAnsi="Times New Roman" w:cs="Times New Roman" w:hint="cs"/>
                <w:sz w:val="26"/>
                <w:szCs w:val="26"/>
                <w:rtl/>
                <w:lang w:bidi="ar-JO"/>
              </w:rPr>
              <w:t>رقم الخطة</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D36D47" w:rsidP="000811D0">
            <w:pPr>
              <w:bidi/>
              <w:spacing w:after="0" w:line="300" w:lineRule="exact"/>
              <w:rPr>
                <w:rFonts w:ascii="Times New Roman" w:hAnsi="Times New Roman" w:cs="Times New Roman"/>
                <w:sz w:val="26"/>
                <w:szCs w:val="26"/>
                <w:rtl/>
                <w:lang w:bidi="ar-JO"/>
              </w:rPr>
            </w:pP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7127AC" w:rsidP="000811D0">
            <w:pPr>
              <w:bidi/>
              <w:spacing w:after="0" w:line="300" w:lineRule="exact"/>
              <w:rPr>
                <w:rFonts w:ascii="Times New Roman" w:hAnsi="Times New Roman" w:cs="Times New Roman"/>
                <w:sz w:val="26"/>
                <w:szCs w:val="26"/>
                <w:rtl/>
                <w:lang w:bidi="ar-JO"/>
              </w:rPr>
            </w:pPr>
            <w:r>
              <w:rPr>
                <w:rFonts w:ascii="Times New Roman" w:hAnsi="Times New Roman" w:cs="Times New Roman" w:hint="cs"/>
                <w:sz w:val="26"/>
                <w:szCs w:val="26"/>
                <w:rtl/>
                <w:lang w:bidi="ar-JO"/>
              </w:rPr>
              <w:t>9</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C40080" w:rsidP="000811D0">
            <w:pPr>
              <w:bidi/>
              <w:spacing w:after="0" w:line="300" w:lineRule="exact"/>
              <w:ind w:right="-44"/>
              <w:rPr>
                <w:rFonts w:ascii="Times New Roman" w:hAnsi="Times New Roman" w:cs="Times New Roman"/>
                <w:sz w:val="26"/>
                <w:szCs w:val="26"/>
                <w:lang w:bidi="ar-JO"/>
              </w:rPr>
            </w:pPr>
            <w:r w:rsidRPr="000811D0">
              <w:rPr>
                <w:rFonts w:ascii="Times New Roman" w:hAnsi="Times New Roman" w:cs="Times New Roman" w:hint="cs"/>
                <w:sz w:val="26"/>
                <w:szCs w:val="26"/>
                <w:rtl/>
                <w:lang w:bidi="ar-JO"/>
              </w:rPr>
              <w:t>03</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C40080" w:rsidP="000811D0">
            <w:pPr>
              <w:bidi/>
              <w:spacing w:after="0" w:line="300" w:lineRule="exact"/>
              <w:ind w:right="-44"/>
              <w:rPr>
                <w:rFonts w:ascii="Times New Roman" w:hAnsi="Times New Roman" w:cs="Times New Roman"/>
                <w:sz w:val="26"/>
                <w:szCs w:val="26"/>
                <w:rtl/>
                <w:lang w:bidi="ar-JO"/>
              </w:rPr>
            </w:pPr>
            <w:r w:rsidRPr="000811D0">
              <w:rPr>
                <w:rFonts w:ascii="Times New Roman" w:hAnsi="Times New Roman" w:cs="Times New Roman" w:hint="cs"/>
                <w:sz w:val="26"/>
                <w:szCs w:val="26"/>
                <w:rtl/>
                <w:lang w:bidi="ar-JO"/>
              </w:rPr>
              <w:t>08</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504D5B" w:rsidP="000811D0">
            <w:pPr>
              <w:bidi/>
              <w:spacing w:after="0" w:line="300" w:lineRule="exact"/>
              <w:ind w:right="-44"/>
              <w:rPr>
                <w:rFonts w:ascii="Times New Roman" w:hAnsi="Times New Roman" w:cs="Times New Roman"/>
                <w:sz w:val="26"/>
                <w:szCs w:val="26"/>
                <w:lang w:bidi="ar-JO"/>
              </w:rPr>
            </w:pPr>
            <w:r w:rsidRPr="000811D0">
              <w:rPr>
                <w:rFonts w:ascii="Times New Roman" w:hAnsi="Times New Roman" w:cs="Times New Roman" w:hint="cs"/>
                <w:sz w:val="26"/>
                <w:szCs w:val="26"/>
                <w:rtl/>
                <w:lang w:bidi="ar-JO"/>
              </w:rPr>
              <w:t>2017</w:t>
            </w:r>
          </w:p>
        </w:tc>
        <w:tc>
          <w:tcPr>
            <w:tcW w:w="0" w:type="auto"/>
            <w:tcBorders>
              <w:top w:val="single" w:sz="4" w:space="0" w:color="auto"/>
              <w:left w:val="single" w:sz="4" w:space="0" w:color="auto"/>
              <w:bottom w:val="single" w:sz="4" w:space="0" w:color="auto"/>
              <w:right w:val="single" w:sz="4" w:space="0" w:color="auto"/>
            </w:tcBorders>
          </w:tcPr>
          <w:p w:rsidR="00D36D47" w:rsidRPr="000811D0" w:rsidRDefault="00504D5B" w:rsidP="000811D0">
            <w:pPr>
              <w:bidi/>
              <w:spacing w:after="0" w:line="300" w:lineRule="exact"/>
              <w:ind w:right="-44"/>
              <w:rPr>
                <w:rFonts w:ascii="Times New Roman" w:hAnsi="Times New Roman" w:cs="Times New Roman"/>
                <w:sz w:val="26"/>
                <w:szCs w:val="26"/>
                <w:lang w:bidi="ar-JO"/>
              </w:rPr>
            </w:pPr>
            <w:r w:rsidRPr="000811D0">
              <w:rPr>
                <w:rFonts w:ascii="Times New Roman" w:hAnsi="Times New Roman" w:cs="Times New Roman" w:hint="cs"/>
                <w:sz w:val="26"/>
                <w:szCs w:val="26"/>
                <w:rtl/>
                <w:lang w:bidi="ar-JO"/>
              </w:rPr>
              <w:t>رسالة</w:t>
            </w:r>
          </w:p>
        </w:tc>
      </w:tr>
    </w:tbl>
    <w:p w:rsidR="00D46E06" w:rsidRDefault="00D46E06" w:rsidP="00D46E06">
      <w:pPr>
        <w:bidi/>
        <w:spacing w:after="0" w:line="240" w:lineRule="auto"/>
        <w:rPr>
          <w:rFonts w:ascii="Times New Roman" w:hAnsi="Times New Roman" w:cs="Times New Roman"/>
          <w:b/>
          <w:bCs/>
          <w:sz w:val="30"/>
          <w:szCs w:val="30"/>
          <w:rtl/>
          <w:lang w:bidi="ar-JO"/>
        </w:rPr>
      </w:pPr>
    </w:p>
    <w:p w:rsidR="0014488C" w:rsidRDefault="0014488C" w:rsidP="0014488C">
      <w:pPr>
        <w:bidi/>
        <w:spacing w:after="0" w:line="240" w:lineRule="auto"/>
        <w:rPr>
          <w:rFonts w:ascii="Times New Roman" w:hAnsi="Times New Roman" w:cs="Times New Roman"/>
          <w:b/>
          <w:bCs/>
          <w:sz w:val="30"/>
          <w:szCs w:val="30"/>
          <w:rtl/>
          <w:lang w:bidi="ar-JO"/>
        </w:rPr>
      </w:pPr>
    </w:p>
    <w:p w:rsidR="00D46E06" w:rsidRPr="004D2120" w:rsidRDefault="00D46E06" w:rsidP="00D46E06">
      <w:pPr>
        <w:bidi/>
        <w:spacing w:after="0" w:line="240" w:lineRule="auto"/>
        <w:rPr>
          <w:rFonts w:ascii="Times New Roman" w:hAnsi="Times New Roman" w:cs="Times New Roman"/>
          <w:b/>
          <w:bCs/>
          <w:sz w:val="26"/>
          <w:szCs w:val="26"/>
          <w:rtl/>
          <w:lang w:bidi="ar-JO"/>
        </w:rPr>
      </w:pPr>
      <w:r w:rsidRPr="004D2120">
        <w:rPr>
          <w:rFonts w:ascii="Times New Roman" w:hAnsi="Times New Roman" w:cs="Times New Roman"/>
          <w:b/>
          <w:bCs/>
          <w:sz w:val="26"/>
          <w:szCs w:val="26"/>
          <w:rtl/>
          <w:lang w:bidi="ar-JO"/>
        </w:rPr>
        <w:t>أولا : أحكام وشروط عامة:</w:t>
      </w:r>
    </w:p>
    <w:p w:rsidR="00263ECC" w:rsidRDefault="00263ECC" w:rsidP="00263ECC">
      <w:pPr>
        <w:pStyle w:val="NoSpacing"/>
        <w:numPr>
          <w:ilvl w:val="0"/>
          <w:numId w:val="14"/>
        </w:numPr>
        <w:rPr>
          <w:rStyle w:val="hps"/>
          <w:sz w:val="28"/>
          <w:szCs w:val="28"/>
          <w:lang w:eastAsia="en-US"/>
        </w:rPr>
      </w:pPr>
      <w:r w:rsidRPr="005C2C79">
        <w:rPr>
          <w:rStyle w:val="hps"/>
          <w:sz w:val="28"/>
          <w:szCs w:val="28"/>
          <w:rtl/>
          <w:lang w:eastAsia="en-US"/>
        </w:rPr>
        <w:t>تتّفق هذه الخطّة مع تعليمات برامج الدراسات العليا النافذة</w:t>
      </w:r>
      <w:r>
        <w:rPr>
          <w:rStyle w:val="hps"/>
          <w:sz w:val="28"/>
          <w:szCs w:val="28"/>
          <w:rtl/>
          <w:lang w:eastAsia="en-US"/>
        </w:rPr>
        <w:t xml:space="preserve"> بالجامعة الأردنية</w:t>
      </w:r>
      <w:r w:rsidRPr="005C2C79">
        <w:rPr>
          <w:rStyle w:val="hps"/>
          <w:sz w:val="28"/>
          <w:szCs w:val="28"/>
          <w:rtl/>
          <w:lang w:eastAsia="en-US"/>
        </w:rPr>
        <w:t xml:space="preserve">.       </w:t>
      </w:r>
    </w:p>
    <w:p w:rsidR="00263ECC" w:rsidRPr="005C2C79" w:rsidRDefault="00263ECC" w:rsidP="00263ECC">
      <w:pPr>
        <w:pStyle w:val="NoSpacing"/>
        <w:ind w:left="720"/>
        <w:rPr>
          <w:rStyle w:val="hps"/>
          <w:sz w:val="28"/>
          <w:szCs w:val="28"/>
          <w:rtl/>
          <w:lang w:eastAsia="en-US"/>
        </w:rPr>
      </w:pPr>
    </w:p>
    <w:p w:rsidR="00263ECC" w:rsidRPr="005C2C79" w:rsidRDefault="00263ECC" w:rsidP="00263ECC">
      <w:pPr>
        <w:pStyle w:val="NoSpacing"/>
        <w:numPr>
          <w:ilvl w:val="0"/>
          <w:numId w:val="14"/>
        </w:numPr>
        <w:rPr>
          <w:rStyle w:val="hps"/>
          <w:rFonts w:ascii="Arial" w:hAnsi="Arial"/>
          <w:sz w:val="28"/>
          <w:szCs w:val="28"/>
          <w:lang w:eastAsia="en-US"/>
        </w:rPr>
      </w:pPr>
      <w:r w:rsidRPr="005C2C79">
        <w:rPr>
          <w:rStyle w:val="hps"/>
          <w:sz w:val="28"/>
          <w:szCs w:val="28"/>
          <w:rtl/>
          <w:lang w:eastAsia="en-US"/>
        </w:rPr>
        <w:t>التخصّصات المقبولة:</w:t>
      </w:r>
    </w:p>
    <w:p w:rsidR="00263ECC" w:rsidRPr="005C2C79" w:rsidRDefault="00263ECC" w:rsidP="00923908">
      <w:pPr>
        <w:pStyle w:val="NoSpacing"/>
        <w:numPr>
          <w:ilvl w:val="0"/>
          <w:numId w:val="11"/>
        </w:numPr>
        <w:rPr>
          <w:rStyle w:val="hps"/>
          <w:sz w:val="28"/>
          <w:szCs w:val="28"/>
          <w:rtl/>
          <w:lang w:eastAsia="en-US"/>
        </w:rPr>
      </w:pPr>
      <w:r w:rsidRPr="005C2C79">
        <w:rPr>
          <w:rStyle w:val="hps"/>
          <w:sz w:val="28"/>
          <w:szCs w:val="28"/>
          <w:rtl/>
          <w:lang w:eastAsia="en-US"/>
        </w:rPr>
        <w:t>الأولوية الأولى: ماجستير في</w:t>
      </w:r>
      <w:r w:rsidR="00923908">
        <w:rPr>
          <w:rStyle w:val="hps"/>
          <w:rFonts w:hint="cs"/>
          <w:sz w:val="28"/>
          <w:szCs w:val="28"/>
          <w:rtl/>
          <w:lang w:eastAsia="en-US"/>
        </w:rPr>
        <w:t xml:space="preserve"> القيادة التربوية، أو الإدارة التربوية</w:t>
      </w:r>
      <w:r>
        <w:rPr>
          <w:rStyle w:val="hps"/>
          <w:rFonts w:hint="cs"/>
          <w:sz w:val="28"/>
          <w:szCs w:val="28"/>
          <w:rtl/>
          <w:lang w:eastAsia="en-US"/>
        </w:rPr>
        <w:t>.</w:t>
      </w:r>
    </w:p>
    <w:p w:rsidR="00923908" w:rsidRPr="00D324D6" w:rsidRDefault="00923908" w:rsidP="00923908">
      <w:pPr>
        <w:pStyle w:val="NoSpacing"/>
        <w:numPr>
          <w:ilvl w:val="0"/>
          <w:numId w:val="11"/>
        </w:numPr>
        <w:rPr>
          <w:rStyle w:val="hps"/>
          <w:rFonts w:ascii="Arial" w:hAnsi="Arial"/>
          <w:sz w:val="28"/>
          <w:szCs w:val="28"/>
          <w:lang w:eastAsia="en-US"/>
        </w:rPr>
      </w:pPr>
      <w:r>
        <w:rPr>
          <w:rStyle w:val="hps"/>
          <w:rFonts w:hint="cs"/>
          <w:sz w:val="28"/>
          <w:szCs w:val="28"/>
          <w:rtl/>
          <w:lang w:eastAsia="en-US"/>
        </w:rPr>
        <w:t xml:space="preserve">الأولوية الثانية: </w:t>
      </w:r>
      <w:r w:rsidRPr="005C2C79">
        <w:rPr>
          <w:rStyle w:val="hps"/>
          <w:sz w:val="28"/>
          <w:szCs w:val="28"/>
          <w:rtl/>
          <w:lang w:eastAsia="en-US"/>
        </w:rPr>
        <w:t xml:space="preserve">ماجستير </w:t>
      </w:r>
      <w:r>
        <w:rPr>
          <w:rStyle w:val="hps"/>
          <w:rFonts w:hint="cs"/>
          <w:sz w:val="28"/>
          <w:szCs w:val="28"/>
          <w:rtl/>
          <w:lang w:eastAsia="en-US"/>
        </w:rPr>
        <w:t>في أي من العلوم التربوية الأخرى أو علو</w:t>
      </w:r>
      <w:r>
        <w:rPr>
          <w:rStyle w:val="hps"/>
          <w:rFonts w:hint="eastAsia"/>
          <w:sz w:val="28"/>
          <w:szCs w:val="28"/>
          <w:rtl/>
          <w:lang w:eastAsia="en-US"/>
        </w:rPr>
        <w:t>م</w:t>
      </w:r>
      <w:r>
        <w:rPr>
          <w:rStyle w:val="hps"/>
          <w:rFonts w:hint="cs"/>
          <w:sz w:val="28"/>
          <w:szCs w:val="28"/>
          <w:rtl/>
          <w:lang w:eastAsia="en-US"/>
        </w:rPr>
        <w:t xml:space="preserve"> الإدارة العامة.</w:t>
      </w:r>
    </w:p>
    <w:p w:rsidR="00923908" w:rsidRPr="005C2C79" w:rsidRDefault="00923908" w:rsidP="00923908">
      <w:pPr>
        <w:pStyle w:val="NoSpacing"/>
        <w:numPr>
          <w:ilvl w:val="0"/>
          <w:numId w:val="11"/>
        </w:numPr>
        <w:rPr>
          <w:rStyle w:val="hps"/>
          <w:rFonts w:ascii="Arial" w:hAnsi="Arial"/>
          <w:sz w:val="28"/>
          <w:szCs w:val="28"/>
          <w:lang w:eastAsia="en-US"/>
        </w:rPr>
      </w:pPr>
      <w:r>
        <w:rPr>
          <w:rStyle w:val="hps"/>
          <w:rFonts w:hint="cs"/>
          <w:sz w:val="28"/>
          <w:szCs w:val="28"/>
          <w:rtl/>
          <w:lang w:eastAsia="en-US"/>
        </w:rPr>
        <w:t>الأولوية الثالثة: ماجستير في أي حقل من حقول المعرفة.</w:t>
      </w:r>
    </w:p>
    <w:p w:rsidR="00263ECC" w:rsidRDefault="00263ECC" w:rsidP="00263ECC">
      <w:pPr>
        <w:pStyle w:val="NoSpacing"/>
        <w:rPr>
          <w:b/>
          <w:bCs/>
          <w:sz w:val="26"/>
          <w:szCs w:val="26"/>
          <w:rtl/>
          <w:lang w:bidi="ar-JO"/>
        </w:rPr>
      </w:pPr>
    </w:p>
    <w:p w:rsidR="00263ECC" w:rsidRDefault="000D707B" w:rsidP="00263ECC">
      <w:pPr>
        <w:pStyle w:val="NoSpacing"/>
        <w:rPr>
          <w:rFonts w:ascii="Simplified Arabic" w:hAnsi="Simplified Arabic" w:cs="Simplified Arabic"/>
          <w:b/>
          <w:bCs/>
          <w:sz w:val="22"/>
          <w:szCs w:val="22"/>
          <w:rtl/>
        </w:rPr>
      </w:pPr>
      <w:r>
        <w:rPr>
          <w:rFonts w:hint="cs"/>
          <w:b/>
          <w:bCs/>
          <w:sz w:val="26"/>
          <w:szCs w:val="26"/>
          <w:rtl/>
          <w:lang w:bidi="ar-JO"/>
        </w:rPr>
        <w:t>ثانيا</w:t>
      </w:r>
      <w:r w:rsidR="00D46E06" w:rsidRPr="004D2120">
        <w:rPr>
          <w:b/>
          <w:bCs/>
          <w:sz w:val="26"/>
          <w:szCs w:val="26"/>
          <w:rtl/>
          <w:lang w:bidi="ar-JO"/>
        </w:rPr>
        <w:t xml:space="preserve">: </w:t>
      </w:r>
      <w:r w:rsidR="00263ECC" w:rsidRPr="00131515">
        <w:rPr>
          <w:rFonts w:ascii="Simplified Arabic" w:hAnsi="Simplified Arabic" w:cs="Simplified Arabic" w:hint="eastAsia"/>
          <w:b/>
          <w:bCs/>
          <w:sz w:val="22"/>
          <w:szCs w:val="22"/>
          <w:u w:val="single"/>
          <w:rtl/>
        </w:rPr>
        <w:t>تتكون</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مواد</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هذه</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الخطة</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من</w:t>
      </w:r>
      <w:r w:rsidR="00263ECC" w:rsidRPr="00131515">
        <w:rPr>
          <w:rFonts w:ascii="Simplified Arabic" w:hAnsi="Simplified Arabic" w:cs="Simplified Arabic"/>
          <w:b/>
          <w:bCs/>
          <w:sz w:val="22"/>
          <w:szCs w:val="22"/>
          <w:u w:val="single"/>
          <w:rtl/>
        </w:rPr>
        <w:t xml:space="preserve"> (54) </w:t>
      </w:r>
      <w:r w:rsidR="00263ECC" w:rsidRPr="00131515">
        <w:rPr>
          <w:rFonts w:ascii="Simplified Arabic" w:hAnsi="Simplified Arabic" w:cs="Simplified Arabic" w:hint="eastAsia"/>
          <w:b/>
          <w:bCs/>
          <w:sz w:val="22"/>
          <w:szCs w:val="22"/>
          <w:u w:val="single"/>
          <w:rtl/>
        </w:rPr>
        <w:t>ساعة</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معتمدة</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موزعة</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كما</w:t>
      </w:r>
      <w:r w:rsidR="00923908">
        <w:rPr>
          <w:rFonts w:ascii="Simplified Arabic" w:hAnsi="Simplified Arabic" w:cs="Simplified Arabic" w:hint="cs"/>
          <w:b/>
          <w:bCs/>
          <w:sz w:val="22"/>
          <w:szCs w:val="22"/>
          <w:u w:val="single"/>
          <w:rtl/>
        </w:rPr>
        <w:t xml:space="preserve"> </w:t>
      </w:r>
      <w:r w:rsidR="00263ECC" w:rsidRPr="00131515">
        <w:rPr>
          <w:rFonts w:ascii="Simplified Arabic" w:hAnsi="Simplified Arabic" w:cs="Simplified Arabic" w:hint="eastAsia"/>
          <w:b/>
          <w:bCs/>
          <w:sz w:val="22"/>
          <w:szCs w:val="22"/>
          <w:u w:val="single"/>
          <w:rtl/>
        </w:rPr>
        <w:t>يلي</w:t>
      </w:r>
      <w:r w:rsidR="00263ECC" w:rsidRPr="00131515">
        <w:rPr>
          <w:rFonts w:ascii="Simplified Arabic" w:hAnsi="Simplified Arabic" w:cs="Simplified Arabic"/>
          <w:b/>
          <w:bCs/>
          <w:sz w:val="22"/>
          <w:szCs w:val="22"/>
          <w:u w:val="single"/>
          <w:rtl/>
        </w:rPr>
        <w:t>:</w:t>
      </w:r>
    </w:p>
    <w:p w:rsidR="00263ECC" w:rsidRPr="0072757A" w:rsidRDefault="00263ECC" w:rsidP="00263ECC">
      <w:pPr>
        <w:pStyle w:val="NoSpacing"/>
        <w:numPr>
          <w:ilvl w:val="0"/>
          <w:numId w:val="10"/>
        </w:numPr>
        <w:rPr>
          <w:rFonts w:cs="Simplified Arabic"/>
          <w:b/>
          <w:bCs/>
          <w:sz w:val="22"/>
          <w:szCs w:val="22"/>
          <w:rtl/>
        </w:rPr>
      </w:pPr>
      <w:r w:rsidRPr="0072757A">
        <w:rPr>
          <w:rFonts w:cs="Simplified Arabic"/>
          <w:b/>
          <w:bCs/>
          <w:sz w:val="22"/>
          <w:szCs w:val="22"/>
          <w:rtl/>
        </w:rPr>
        <w:t>مواد إجبارية: (21) ساعة معتمدة كما يلي:</w:t>
      </w:r>
    </w:p>
    <w:tbl>
      <w:tblPr>
        <w:bidiVisual/>
        <w:tblW w:w="95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280"/>
        <w:gridCol w:w="4161"/>
        <w:gridCol w:w="1367"/>
        <w:gridCol w:w="851"/>
        <w:gridCol w:w="708"/>
        <w:gridCol w:w="1172"/>
        <w:gridCol w:w="6"/>
      </w:tblGrid>
      <w:tr w:rsidR="00881E79" w:rsidRPr="00DE4708" w:rsidTr="004860FE">
        <w:trPr>
          <w:gridAfter w:val="1"/>
          <w:wAfter w:w="6" w:type="dxa"/>
          <w:cantSplit/>
          <w:trHeight w:val="550"/>
        </w:trPr>
        <w:tc>
          <w:tcPr>
            <w:tcW w:w="1280"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رقم</w:t>
            </w:r>
            <w:r w:rsidR="00923908" w:rsidRPr="00DE4708">
              <w:rPr>
                <w:rFonts w:ascii="Simplified Arabic" w:hAnsi="Simplified Arabic" w:cs="Simplified Arabic"/>
                <w:b/>
                <w:bCs/>
                <w:rtl/>
                <w:lang w:bidi="ar-JO"/>
              </w:rPr>
              <w:t xml:space="preserve"> </w:t>
            </w:r>
            <w:r w:rsidRPr="00DE4708">
              <w:rPr>
                <w:rFonts w:ascii="Simplified Arabic" w:hAnsi="Simplified Arabic" w:cs="Simplified Arabic"/>
                <w:b/>
                <w:bCs/>
                <w:rtl/>
                <w:lang w:bidi="ar-JO"/>
              </w:rPr>
              <w:t>المادة</w:t>
            </w:r>
          </w:p>
        </w:tc>
        <w:tc>
          <w:tcPr>
            <w:tcW w:w="4161"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اسم</w:t>
            </w:r>
            <w:r w:rsidR="002526AB" w:rsidRPr="00DE4708">
              <w:rPr>
                <w:rFonts w:ascii="Simplified Arabic" w:hAnsi="Simplified Arabic" w:cs="Simplified Arabic"/>
                <w:b/>
                <w:bCs/>
                <w:lang w:bidi="ar-JO"/>
              </w:rPr>
              <w:t xml:space="preserve"> </w:t>
            </w:r>
            <w:r w:rsidRPr="00DE4708">
              <w:rPr>
                <w:rFonts w:ascii="Simplified Arabic" w:hAnsi="Simplified Arabic" w:cs="Simplified Arabic" w:hint="eastAsia"/>
                <w:b/>
                <w:bCs/>
                <w:rtl/>
                <w:lang w:bidi="ar-JO"/>
              </w:rPr>
              <w:t>المادة</w:t>
            </w:r>
          </w:p>
        </w:tc>
        <w:tc>
          <w:tcPr>
            <w:tcW w:w="1367"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الساعات</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المعتمدة</w:t>
            </w:r>
          </w:p>
        </w:tc>
        <w:tc>
          <w:tcPr>
            <w:tcW w:w="851"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نظري</w:t>
            </w:r>
          </w:p>
        </w:tc>
        <w:tc>
          <w:tcPr>
            <w:tcW w:w="708"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عملي</w:t>
            </w:r>
          </w:p>
        </w:tc>
        <w:tc>
          <w:tcPr>
            <w:tcW w:w="1172" w:type="dxa"/>
            <w:tcBorders>
              <w:top w:val="single" w:sz="6" w:space="0" w:color="auto"/>
              <w:left w:val="single" w:sz="6" w:space="0" w:color="auto"/>
              <w:bottom w:val="single" w:sz="6" w:space="0" w:color="auto"/>
              <w:right w:val="single" w:sz="6" w:space="0" w:color="auto"/>
            </w:tcBorders>
            <w:vAlign w:val="center"/>
          </w:tcPr>
          <w:p w:rsidR="00881E79" w:rsidRPr="00DE4708" w:rsidRDefault="00881E79"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المتطلب</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السابق</w:t>
            </w:r>
          </w:p>
        </w:tc>
      </w:tr>
      <w:tr w:rsidR="00923908" w:rsidRPr="00DE4708" w:rsidTr="004860FE">
        <w:trPr>
          <w:gridAfter w:val="1"/>
          <w:wAfter w:w="6" w:type="dxa"/>
          <w:cantSplit/>
          <w:trHeight w:val="625"/>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0803950</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حلقة بحث في الإدارة التربوية.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2"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4860FE">
        <w:trPr>
          <w:gridAfter w:val="1"/>
          <w:wAfter w:w="6" w:type="dxa"/>
          <w:cantSplit/>
          <w:trHeight w:val="220"/>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0803951</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حلقة بحث في القيادة التربوية.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w:t>
            </w:r>
          </w:p>
        </w:tc>
        <w:tc>
          <w:tcPr>
            <w:tcW w:w="1172"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w:t>
            </w:r>
          </w:p>
        </w:tc>
      </w:tr>
      <w:tr w:rsidR="00923908" w:rsidRPr="00DE4708" w:rsidTr="004860FE">
        <w:trPr>
          <w:gridAfter w:val="1"/>
          <w:wAfter w:w="6" w:type="dxa"/>
          <w:cantSplit/>
          <w:trHeight w:val="211"/>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0803952</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حلقة بحث في السياسات التربوية.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2"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4860FE">
        <w:trPr>
          <w:gridAfter w:val="1"/>
          <w:wAfter w:w="6" w:type="dxa"/>
          <w:cantSplit/>
          <w:trHeight w:val="211"/>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0803957</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حلقة بحث في إدارة التعليم العالي.</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2"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4860FE">
        <w:trPr>
          <w:gridAfter w:val="1"/>
          <w:wAfter w:w="6" w:type="dxa"/>
          <w:cantSplit/>
          <w:trHeight w:val="120"/>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0803940</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قضايا معاصرة في القيادة التربوية.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2" w:type="dxa"/>
            <w:tcBorders>
              <w:top w:val="single" w:sz="6" w:space="0" w:color="auto"/>
              <w:left w:val="single" w:sz="6" w:space="0" w:color="auto"/>
              <w:bottom w:val="single" w:sz="6" w:space="0" w:color="auto"/>
              <w:right w:val="single" w:sz="6" w:space="0" w:color="auto"/>
            </w:tcBorders>
            <w:vAlign w:val="center"/>
          </w:tcPr>
          <w:p w:rsidR="00923908" w:rsidRPr="00DE4708" w:rsidRDefault="00D120E0"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0803951</w:t>
            </w:r>
          </w:p>
        </w:tc>
      </w:tr>
      <w:tr w:rsidR="00923908" w:rsidRPr="00DE4708" w:rsidTr="004860FE">
        <w:trPr>
          <w:cantSplit/>
          <w:trHeight w:val="210"/>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lastRenderedPageBreak/>
              <w:t>0803941</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إدارة المعرفة في التربية.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4860FE">
        <w:trPr>
          <w:cantSplit/>
          <w:trHeight w:val="210"/>
        </w:trPr>
        <w:tc>
          <w:tcPr>
            <w:tcW w:w="1280"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0D707B">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b/>
                <w:bCs/>
                <w:rtl/>
                <w:lang w:bidi="ar-JO"/>
              </w:rPr>
              <w:t>0803948</w:t>
            </w:r>
          </w:p>
        </w:tc>
        <w:tc>
          <w:tcPr>
            <w:tcW w:w="4161"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0D707B">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مناهج البحث في القيادة التربوية.</w:t>
            </w:r>
          </w:p>
        </w:tc>
        <w:tc>
          <w:tcPr>
            <w:tcW w:w="13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51"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70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923908" w:rsidRPr="00DE4708" w:rsidRDefault="00D120E0"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0803940</w:t>
            </w:r>
          </w:p>
        </w:tc>
      </w:tr>
    </w:tbl>
    <w:p w:rsidR="003867FC" w:rsidRDefault="003867FC" w:rsidP="003867FC">
      <w:pPr>
        <w:bidi/>
        <w:spacing w:line="360" w:lineRule="auto"/>
        <w:rPr>
          <w:rFonts w:ascii="Simplified Arabic" w:hAnsi="Simplified Arabic" w:cs="Simplified Arabic" w:hint="cs"/>
          <w:b/>
          <w:bCs/>
          <w:rtl/>
          <w:lang w:bidi="ar-JO"/>
        </w:rPr>
      </w:pPr>
    </w:p>
    <w:p w:rsidR="00263ECC" w:rsidRDefault="00263ECC" w:rsidP="003867FC">
      <w:pPr>
        <w:bidi/>
        <w:spacing w:line="360" w:lineRule="auto"/>
        <w:rPr>
          <w:rFonts w:ascii="Simplified Arabic" w:hAnsi="Simplified Arabic" w:cs="Simplified Arabic"/>
          <w:b/>
          <w:bCs/>
          <w:rtl/>
          <w:lang w:bidi="ar-JO"/>
        </w:rPr>
      </w:pPr>
      <w:r w:rsidRPr="00624B38">
        <w:rPr>
          <w:rFonts w:ascii="Simplified Arabic" w:hAnsi="Simplified Arabic" w:cs="Simplified Arabic" w:hint="cs"/>
          <w:b/>
          <w:bCs/>
          <w:rtl/>
          <w:lang w:bidi="ar-JO"/>
        </w:rPr>
        <w:t>ب-</w:t>
      </w:r>
      <w:r w:rsidRPr="00624B38">
        <w:rPr>
          <w:rFonts w:ascii="Simplified Arabic" w:hAnsi="Simplified Arabic" w:cs="Simplified Arabic" w:hint="eastAsia"/>
          <w:b/>
          <w:bCs/>
          <w:rtl/>
          <w:lang w:bidi="ar-JO"/>
        </w:rPr>
        <w:t>المتطلبات</w:t>
      </w:r>
      <w:r w:rsidR="002B2CCB">
        <w:rPr>
          <w:rFonts w:ascii="Simplified Arabic" w:hAnsi="Simplified Arabic" w:cs="Simplified Arabic" w:hint="cs"/>
          <w:b/>
          <w:bCs/>
          <w:rtl/>
          <w:lang w:bidi="ar-JO"/>
        </w:rPr>
        <w:t xml:space="preserve"> </w:t>
      </w:r>
      <w:r w:rsidRPr="00624B38">
        <w:rPr>
          <w:rFonts w:ascii="Simplified Arabic" w:hAnsi="Simplified Arabic" w:cs="Simplified Arabic" w:hint="eastAsia"/>
          <w:b/>
          <w:bCs/>
          <w:rtl/>
          <w:lang w:bidi="ar-JO"/>
        </w:rPr>
        <w:t>الاختيارية</w:t>
      </w:r>
    </w:p>
    <w:p w:rsidR="00263ECC" w:rsidRPr="00473063" w:rsidRDefault="00263ECC"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2.</w:t>
      </w:r>
      <w:r w:rsidRPr="00DE4708">
        <w:rPr>
          <w:rFonts w:ascii="Simplified Arabic" w:hAnsi="Simplified Arabic" w:cs="Simplified Arabic"/>
          <w:b/>
          <w:bCs/>
          <w:rtl/>
          <w:lang w:bidi="ar-JO"/>
        </w:rPr>
        <w:t>مواد اختياري</w:t>
      </w:r>
      <w:r w:rsidRPr="00DE4708">
        <w:rPr>
          <w:rFonts w:ascii="Simplified Arabic" w:hAnsi="Simplified Arabic" w:cs="Simplified Arabic" w:hint="cs"/>
          <w:b/>
          <w:bCs/>
          <w:rtl/>
          <w:lang w:bidi="ar-JO"/>
        </w:rPr>
        <w:t>ة</w:t>
      </w:r>
      <w:r w:rsidR="002B2CCB" w:rsidRPr="00DE4708">
        <w:rPr>
          <w:rFonts w:ascii="Simplified Arabic" w:hAnsi="Simplified Arabic" w:cs="Simplified Arabic" w:hint="cs"/>
          <w:b/>
          <w:bCs/>
          <w:rtl/>
          <w:lang w:bidi="ar-JO"/>
        </w:rPr>
        <w:t xml:space="preserve"> </w:t>
      </w:r>
      <w:r w:rsidRPr="00DE4708">
        <w:rPr>
          <w:rFonts w:ascii="Simplified Arabic" w:hAnsi="Simplified Arabic" w:cs="Simplified Arabic"/>
          <w:b/>
          <w:bCs/>
          <w:rtl/>
          <w:lang w:bidi="ar-JO"/>
        </w:rPr>
        <w:t>: (15) ساعة معتمدة يتم اختيارها مما يلي:</w:t>
      </w:r>
      <w:r w:rsidRPr="00DE4708">
        <w:rPr>
          <w:rFonts w:ascii="Simplified Arabic" w:hAnsi="Simplified Arabic" w:cs="Simplified Arabic"/>
          <w:b/>
          <w:bCs/>
          <w:rtl/>
          <w:lang w:bidi="ar-JO"/>
        </w:rPr>
        <w:tab/>
      </w:r>
    </w:p>
    <w:tbl>
      <w:tblPr>
        <w:bidiVisual/>
        <w:tblW w:w="92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8"/>
        <w:gridCol w:w="4132"/>
        <w:gridCol w:w="1467"/>
        <w:gridCol w:w="604"/>
        <w:gridCol w:w="885"/>
        <w:gridCol w:w="1019"/>
      </w:tblGrid>
      <w:tr w:rsidR="00263ECC" w:rsidRPr="00DE4708" w:rsidTr="00BD6FB8">
        <w:trPr>
          <w:cantSplit/>
          <w:trHeight w:val="409"/>
        </w:trPr>
        <w:tc>
          <w:tcPr>
            <w:tcW w:w="1138"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رقم</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المادة</w:t>
            </w:r>
          </w:p>
        </w:tc>
        <w:tc>
          <w:tcPr>
            <w:tcW w:w="4132"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اسم</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المادة</w:t>
            </w:r>
          </w:p>
        </w:tc>
        <w:tc>
          <w:tcPr>
            <w:tcW w:w="1467"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الساعات</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المعتمدة</w:t>
            </w:r>
          </w:p>
        </w:tc>
        <w:tc>
          <w:tcPr>
            <w:tcW w:w="604"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نظري</w:t>
            </w:r>
          </w:p>
        </w:tc>
        <w:tc>
          <w:tcPr>
            <w:tcW w:w="885"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عملي</w:t>
            </w:r>
          </w:p>
        </w:tc>
        <w:tc>
          <w:tcPr>
            <w:tcW w:w="1019" w:type="dxa"/>
            <w:tcBorders>
              <w:top w:val="single" w:sz="6" w:space="0" w:color="auto"/>
              <w:left w:val="single" w:sz="6" w:space="0" w:color="auto"/>
              <w:bottom w:val="single" w:sz="6" w:space="0" w:color="auto"/>
              <w:right w:val="single" w:sz="6" w:space="0" w:color="auto"/>
            </w:tcBorders>
            <w:vAlign w:val="center"/>
          </w:tcPr>
          <w:p w:rsidR="00263ECC" w:rsidRPr="00DE4708" w:rsidRDefault="00263ECC"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hint="eastAsia"/>
                <w:b/>
                <w:bCs/>
                <w:rtl/>
                <w:lang w:bidi="ar-JO"/>
              </w:rPr>
              <w:t>المتطلب</w:t>
            </w:r>
            <w:r w:rsidR="00923908" w:rsidRPr="00DE4708">
              <w:rPr>
                <w:rFonts w:ascii="Simplified Arabic" w:hAnsi="Simplified Arabic" w:cs="Simplified Arabic" w:hint="cs"/>
                <w:b/>
                <w:bCs/>
                <w:rtl/>
                <w:lang w:bidi="ar-JO"/>
              </w:rPr>
              <w:t xml:space="preserve"> </w:t>
            </w:r>
            <w:r w:rsidRPr="00DE4708">
              <w:rPr>
                <w:rFonts w:ascii="Simplified Arabic" w:hAnsi="Simplified Arabic" w:cs="Simplified Arabic" w:hint="eastAsia"/>
                <w:b/>
                <w:bCs/>
                <w:rtl/>
                <w:lang w:bidi="ar-JO"/>
              </w:rPr>
              <w:t>السابق</w:t>
            </w:r>
          </w:p>
        </w:tc>
      </w:tr>
      <w:tr w:rsidR="00923908" w:rsidRPr="00DE4708" w:rsidTr="00BD6FB8">
        <w:trPr>
          <w:cantSplit/>
          <w:trHeight w:val="130"/>
        </w:trPr>
        <w:tc>
          <w:tcPr>
            <w:tcW w:w="113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9239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0803959</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DE4708">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السلوك التنظيمي في المؤسسات التربوية</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w:t>
            </w:r>
          </w:p>
        </w:tc>
      </w:tr>
      <w:tr w:rsidR="00923908" w:rsidRPr="00DE4708" w:rsidTr="00BD6FB8">
        <w:trPr>
          <w:cantSplit/>
          <w:trHeight w:val="239"/>
        </w:trPr>
        <w:tc>
          <w:tcPr>
            <w:tcW w:w="113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9239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0803961</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DE4708">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تقدير الحاجات والتخطيط في التربية</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BD6FB8">
        <w:trPr>
          <w:cantSplit/>
          <w:trHeight w:val="483"/>
        </w:trPr>
        <w:tc>
          <w:tcPr>
            <w:tcW w:w="113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9239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0803918</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DE4708">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التقييم في الإدارة التربوية</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BD6FB8">
        <w:trPr>
          <w:cantSplit/>
          <w:trHeight w:val="219"/>
        </w:trPr>
        <w:tc>
          <w:tcPr>
            <w:tcW w:w="113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9239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0803963</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DE4708">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اقتصاديات التعليم</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DE4708" w:rsidTr="00BD6FB8">
        <w:trPr>
          <w:cantSplit/>
          <w:trHeight w:val="233"/>
        </w:trPr>
        <w:tc>
          <w:tcPr>
            <w:tcW w:w="1138"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923908">
            <w:pPr>
              <w:bidi/>
              <w:spacing w:line="360" w:lineRule="auto"/>
              <w:jc w:val="center"/>
              <w:rPr>
                <w:rFonts w:ascii="Simplified Arabic" w:hAnsi="Simplified Arabic" w:cs="Simplified Arabic"/>
                <w:b/>
                <w:bCs/>
                <w:rtl/>
                <w:lang w:bidi="ar-JO"/>
              </w:rPr>
            </w:pPr>
            <w:r w:rsidRPr="00DE4708">
              <w:rPr>
                <w:rFonts w:ascii="Simplified Arabic" w:hAnsi="Simplified Arabic" w:cs="Simplified Arabic" w:hint="cs"/>
                <w:b/>
                <w:bCs/>
                <w:rtl/>
                <w:lang w:bidi="ar-JO"/>
              </w:rPr>
              <w:t>0803964</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DE4708">
            <w:pPr>
              <w:bidi/>
              <w:spacing w:line="360" w:lineRule="auto"/>
              <w:jc w:val="center"/>
              <w:rPr>
                <w:rFonts w:ascii="Simplified Arabic" w:hAnsi="Simplified Arabic" w:cs="Simplified Arabic"/>
                <w:b/>
                <w:bCs/>
                <w:rtl/>
                <w:lang w:bidi="ar-JO"/>
              </w:rPr>
            </w:pPr>
            <w:r w:rsidRPr="002526AB">
              <w:rPr>
                <w:rFonts w:ascii="Simplified Arabic" w:hAnsi="Simplified Arabic" w:cs="Simplified Arabic"/>
                <w:b/>
                <w:bCs/>
                <w:rtl/>
                <w:lang w:bidi="ar-JO"/>
              </w:rPr>
              <w:t xml:space="preserve">إدارة الصراع </w:t>
            </w:r>
            <w:r w:rsidRPr="002526AB">
              <w:rPr>
                <w:rFonts w:ascii="Simplified Arabic" w:hAnsi="Simplified Arabic" w:cs="Simplified Arabic" w:hint="cs"/>
                <w:b/>
                <w:bCs/>
                <w:rtl/>
                <w:lang w:bidi="ar-JO"/>
              </w:rPr>
              <w:t>والأزمات</w:t>
            </w:r>
            <w:r w:rsidRPr="002526AB">
              <w:rPr>
                <w:rFonts w:ascii="Simplified Arabic" w:hAnsi="Simplified Arabic" w:cs="Simplified Arabic"/>
                <w:b/>
                <w:bCs/>
                <w:rtl/>
                <w:lang w:bidi="ar-JO"/>
              </w:rPr>
              <w:t xml:space="preserve"> في المؤسسات التربوية</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DE4708" w:rsidRDefault="00923908" w:rsidP="00DE4708">
            <w:pPr>
              <w:bidi/>
              <w:spacing w:line="360" w:lineRule="auto"/>
              <w:jc w:val="center"/>
              <w:rPr>
                <w:rFonts w:ascii="Simplified Arabic" w:hAnsi="Simplified Arabic" w:cs="Simplified Arabic"/>
                <w:b/>
                <w:bCs/>
                <w:lang w:bidi="ar-JO"/>
              </w:rPr>
            </w:pPr>
            <w:r w:rsidRPr="00DE4708">
              <w:rPr>
                <w:rFonts w:ascii="Simplified Arabic" w:hAnsi="Simplified Arabic" w:cs="Simplified Arabic"/>
                <w:b/>
                <w:bCs/>
                <w:rtl/>
                <w:lang w:bidi="ar-JO"/>
              </w:rPr>
              <w:t>-</w:t>
            </w:r>
          </w:p>
        </w:tc>
      </w:tr>
      <w:tr w:rsidR="00923908" w:rsidRPr="000811D0" w:rsidTr="00BD6FB8">
        <w:trPr>
          <w:cantSplit/>
          <w:trHeight w:val="228"/>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sidRPr="000821C0">
              <w:rPr>
                <w:rFonts w:ascii="Arabic Typesetting" w:hAnsi="Arabic Typesetting" w:cs="Arabic Typesetting" w:hint="cs"/>
                <w:b/>
                <w:bCs/>
                <w:sz w:val="32"/>
                <w:szCs w:val="32"/>
                <w:rtl/>
                <w:lang w:bidi="ar-JO"/>
              </w:rPr>
              <w:t>0803965</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b/>
                <w:bCs/>
                <w:rtl/>
                <w:lang w:bidi="ar-JO"/>
              </w:rPr>
              <w:t>قراءات في الفكر ا</w:t>
            </w:r>
            <w:bookmarkStart w:id="0" w:name="_GoBack"/>
            <w:bookmarkEnd w:id="0"/>
            <w:r w:rsidRPr="002526AB">
              <w:rPr>
                <w:rFonts w:ascii="Simplified Arabic" w:hAnsi="Simplified Arabic" w:cs="Simplified Arabic"/>
                <w:b/>
                <w:bCs/>
                <w:rtl/>
                <w:lang w:bidi="ar-JO"/>
              </w:rPr>
              <w:t>لتربوي المعاصر</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r>
      <w:tr w:rsidR="00923908" w:rsidRPr="000811D0" w:rsidTr="00BD6FB8">
        <w:trPr>
          <w:cantSplit/>
          <w:trHeight w:val="219"/>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sidRPr="000821C0">
              <w:rPr>
                <w:rFonts w:ascii="Arabic Typesetting" w:hAnsi="Arabic Typesetting" w:cs="Arabic Typesetting" w:hint="cs"/>
                <w:b/>
                <w:bCs/>
                <w:sz w:val="32"/>
                <w:szCs w:val="32"/>
                <w:rtl/>
                <w:lang w:bidi="ar-JO"/>
              </w:rPr>
              <w:t>0803939</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b/>
                <w:bCs/>
                <w:rtl/>
                <w:lang w:bidi="ar-JO"/>
              </w:rPr>
              <w:t xml:space="preserve">التربية والتغير </w:t>
            </w:r>
            <w:r w:rsidRPr="002526AB">
              <w:rPr>
                <w:rFonts w:ascii="Simplified Arabic" w:hAnsi="Simplified Arabic" w:cs="Simplified Arabic" w:hint="cs"/>
                <w:b/>
                <w:bCs/>
                <w:rtl/>
                <w:lang w:bidi="ar-JO"/>
              </w:rPr>
              <w:t>.</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r>
      <w:tr w:rsidR="00923908" w:rsidRPr="000811D0" w:rsidTr="00BD6FB8">
        <w:trPr>
          <w:cantSplit/>
          <w:trHeight w:val="228"/>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sidRPr="000821C0">
              <w:rPr>
                <w:rFonts w:ascii="Arabic Typesetting" w:hAnsi="Arabic Typesetting" w:cs="Arabic Typesetting" w:hint="cs"/>
                <w:b/>
                <w:bCs/>
                <w:sz w:val="32"/>
                <w:szCs w:val="32"/>
                <w:rtl/>
                <w:lang w:bidi="ar-JO"/>
              </w:rPr>
              <w:t>0803966</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b/>
                <w:bCs/>
                <w:rtl/>
                <w:lang w:bidi="ar-JO"/>
              </w:rPr>
              <w:t>حلقة بحث في علم الاجتماع التربوي.</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p>
        </w:tc>
      </w:tr>
      <w:tr w:rsidR="00923908" w:rsidRPr="000811D0" w:rsidTr="00BD6FB8">
        <w:trPr>
          <w:cantSplit/>
          <w:trHeight w:val="539"/>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sidRPr="000821C0">
              <w:rPr>
                <w:rFonts w:ascii="Arabic Typesetting" w:hAnsi="Arabic Typesetting" w:cs="Arabic Typesetting" w:hint="cs"/>
                <w:b/>
                <w:bCs/>
                <w:sz w:val="32"/>
                <w:szCs w:val="32"/>
                <w:rtl/>
                <w:lang w:bidi="ar-JO"/>
              </w:rPr>
              <w:lastRenderedPageBreak/>
              <w:t>08039</w:t>
            </w:r>
            <w:r>
              <w:rPr>
                <w:rFonts w:ascii="Arabic Typesetting" w:hAnsi="Arabic Typesetting" w:cs="Arabic Typesetting" w:hint="cs"/>
                <w:b/>
                <w:bCs/>
                <w:sz w:val="32"/>
                <w:szCs w:val="32"/>
                <w:rtl/>
                <w:lang w:bidi="ar-JO"/>
              </w:rPr>
              <w:t>3</w:t>
            </w:r>
            <w:r w:rsidRPr="000821C0">
              <w:rPr>
                <w:rFonts w:ascii="Arabic Typesetting" w:hAnsi="Arabic Typesetting" w:cs="Arabic Typesetting" w:hint="cs"/>
                <w:b/>
                <w:bCs/>
                <w:sz w:val="32"/>
                <w:szCs w:val="32"/>
                <w:rtl/>
                <w:lang w:bidi="ar-JO"/>
              </w:rPr>
              <w:t>8</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hint="cs"/>
                <w:b/>
                <w:bCs/>
                <w:rtl/>
                <w:lang w:bidi="ar-JO"/>
              </w:rPr>
              <w:t>أخلاقيات</w:t>
            </w:r>
            <w:r w:rsidRPr="002526AB">
              <w:rPr>
                <w:rFonts w:ascii="Simplified Arabic" w:hAnsi="Simplified Arabic" w:cs="Simplified Arabic"/>
                <w:b/>
                <w:bCs/>
                <w:rtl/>
                <w:lang w:bidi="ar-JO"/>
              </w:rPr>
              <w:t xml:space="preserve"> القيادة التربوية.</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4"/>
              </w:rPr>
            </w:pPr>
            <w:r w:rsidRPr="00313E5C">
              <w:rPr>
                <w:rFonts w:ascii="Simplified Arabic" w:hAnsi="Simplified Arabic" w:cs="Simplified Arabic"/>
                <w:sz w:val="22"/>
                <w:szCs w:val="22"/>
                <w:rtl/>
              </w:rPr>
              <w:t>-</w:t>
            </w:r>
          </w:p>
        </w:tc>
      </w:tr>
      <w:tr w:rsidR="00923908" w:rsidRPr="000811D0" w:rsidTr="00BD6FB8">
        <w:trPr>
          <w:cantSplit/>
          <w:trHeight w:val="639"/>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sidRPr="000821C0">
              <w:rPr>
                <w:rFonts w:ascii="Arabic Typesetting" w:hAnsi="Arabic Typesetting" w:cs="Arabic Typesetting" w:hint="cs"/>
                <w:b/>
                <w:bCs/>
                <w:sz w:val="32"/>
                <w:szCs w:val="32"/>
                <w:rtl/>
                <w:lang w:bidi="ar-JO"/>
              </w:rPr>
              <w:t>0803958</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b/>
                <w:bCs/>
                <w:rtl/>
                <w:lang w:bidi="ar-JO"/>
              </w:rPr>
              <w:t>إدارة الجودة الشاملة في التربية.</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w:t>
            </w:r>
          </w:p>
        </w:tc>
      </w:tr>
      <w:tr w:rsidR="00923908" w:rsidRPr="000811D0" w:rsidTr="00BD6FB8">
        <w:trPr>
          <w:cantSplit/>
          <w:trHeight w:val="441"/>
        </w:trPr>
        <w:tc>
          <w:tcPr>
            <w:tcW w:w="1138" w:type="dxa"/>
            <w:tcBorders>
              <w:top w:val="single" w:sz="6" w:space="0" w:color="auto"/>
              <w:left w:val="single" w:sz="6" w:space="0" w:color="auto"/>
              <w:bottom w:val="single" w:sz="6" w:space="0" w:color="auto"/>
              <w:right w:val="single" w:sz="6" w:space="0" w:color="auto"/>
            </w:tcBorders>
            <w:vAlign w:val="center"/>
          </w:tcPr>
          <w:p w:rsidR="00923908" w:rsidRPr="000821C0" w:rsidRDefault="00923908" w:rsidP="00923908">
            <w:pPr>
              <w:bidi/>
              <w:spacing w:line="360" w:lineRule="auto"/>
              <w:jc w:val="center"/>
              <w:rPr>
                <w:rFonts w:ascii="Arabic Typesetting" w:hAnsi="Arabic Typesetting" w:cs="Arabic Typesetting"/>
                <w:b/>
                <w:bCs/>
                <w:sz w:val="32"/>
                <w:szCs w:val="32"/>
                <w:rtl/>
                <w:lang w:bidi="ar-JO"/>
              </w:rPr>
            </w:pPr>
            <w:r>
              <w:rPr>
                <w:rFonts w:ascii="Arabic Typesetting" w:hAnsi="Arabic Typesetting" w:cs="Arabic Typesetting" w:hint="cs"/>
                <w:b/>
                <w:bCs/>
                <w:sz w:val="32"/>
                <w:szCs w:val="32"/>
                <w:rtl/>
                <w:lang w:bidi="ar-JO"/>
              </w:rPr>
              <w:t>0803934</w:t>
            </w:r>
          </w:p>
        </w:tc>
        <w:tc>
          <w:tcPr>
            <w:tcW w:w="4132" w:type="dxa"/>
            <w:tcBorders>
              <w:top w:val="single" w:sz="6" w:space="0" w:color="auto"/>
              <w:left w:val="single" w:sz="6" w:space="0" w:color="auto"/>
              <w:bottom w:val="single" w:sz="6" w:space="0" w:color="auto"/>
              <w:right w:val="single" w:sz="6" w:space="0" w:color="auto"/>
            </w:tcBorders>
            <w:vAlign w:val="center"/>
          </w:tcPr>
          <w:p w:rsidR="00923908" w:rsidRPr="002526AB" w:rsidRDefault="00923908" w:rsidP="002526AB">
            <w:pPr>
              <w:bidi/>
              <w:spacing w:line="360" w:lineRule="auto"/>
              <w:rPr>
                <w:rFonts w:ascii="Simplified Arabic" w:hAnsi="Simplified Arabic" w:cs="Simplified Arabic"/>
                <w:b/>
                <w:bCs/>
                <w:rtl/>
                <w:lang w:bidi="ar-JO"/>
              </w:rPr>
            </w:pPr>
            <w:r w:rsidRPr="002526AB">
              <w:rPr>
                <w:rFonts w:ascii="Simplified Arabic" w:hAnsi="Simplified Arabic" w:cs="Simplified Arabic"/>
                <w:b/>
                <w:bCs/>
                <w:rtl/>
                <w:lang w:bidi="ar-JO"/>
              </w:rPr>
              <w:t>قضايا معاصره في التعليم العالي</w:t>
            </w:r>
          </w:p>
        </w:tc>
        <w:tc>
          <w:tcPr>
            <w:tcW w:w="1467"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3</w:t>
            </w:r>
          </w:p>
        </w:tc>
        <w:tc>
          <w:tcPr>
            <w:tcW w:w="604"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3</w:t>
            </w:r>
          </w:p>
        </w:tc>
        <w:tc>
          <w:tcPr>
            <w:tcW w:w="885"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w:t>
            </w:r>
          </w:p>
        </w:tc>
        <w:tc>
          <w:tcPr>
            <w:tcW w:w="1019" w:type="dxa"/>
            <w:tcBorders>
              <w:top w:val="single" w:sz="6" w:space="0" w:color="auto"/>
              <w:left w:val="single" w:sz="6" w:space="0" w:color="auto"/>
              <w:bottom w:val="single" w:sz="6" w:space="0" w:color="auto"/>
              <w:right w:val="single" w:sz="6" w:space="0" w:color="auto"/>
            </w:tcBorders>
            <w:vAlign w:val="center"/>
          </w:tcPr>
          <w:p w:rsidR="00923908" w:rsidRPr="00313E5C" w:rsidRDefault="00923908" w:rsidP="00923908">
            <w:pPr>
              <w:pStyle w:val="Heading1"/>
              <w:spacing w:line="360" w:lineRule="auto"/>
              <w:jc w:val="center"/>
              <w:rPr>
                <w:rFonts w:ascii="Simplified Arabic" w:hAnsi="Simplified Arabic" w:cs="Simplified Arabic"/>
                <w:sz w:val="22"/>
                <w:szCs w:val="22"/>
                <w:rtl/>
              </w:rPr>
            </w:pPr>
            <w:r w:rsidRPr="00313E5C">
              <w:rPr>
                <w:rFonts w:ascii="Simplified Arabic" w:hAnsi="Simplified Arabic" w:cs="Simplified Arabic"/>
                <w:sz w:val="22"/>
                <w:szCs w:val="22"/>
              </w:rPr>
              <w:t>-</w:t>
            </w:r>
          </w:p>
        </w:tc>
      </w:tr>
    </w:tbl>
    <w:p w:rsidR="00D46E06" w:rsidRPr="004D2120" w:rsidRDefault="00D46E06" w:rsidP="00923908">
      <w:pPr>
        <w:bidi/>
        <w:spacing w:after="0" w:line="300" w:lineRule="exact"/>
        <w:ind w:left="-58"/>
        <w:rPr>
          <w:rFonts w:ascii="Times New Roman" w:hAnsi="Times New Roman" w:cs="Times New Roman"/>
          <w:sz w:val="26"/>
          <w:szCs w:val="26"/>
          <w:rtl/>
          <w:lang w:bidi="ar-JO"/>
        </w:rPr>
      </w:pPr>
      <w:r w:rsidRPr="004D2120">
        <w:rPr>
          <w:rFonts w:ascii="Times New Roman" w:hAnsi="Times New Roman" w:cs="Times New Roman"/>
          <w:sz w:val="26"/>
          <w:szCs w:val="26"/>
          <w:rtl/>
          <w:lang w:bidi="ar-JO"/>
        </w:rPr>
        <w:t xml:space="preserve">3. النجاح في امتحان الكفاءة المعرفية </w:t>
      </w:r>
      <w:r>
        <w:rPr>
          <w:rFonts w:ascii="Times New Roman" w:hAnsi="Times New Roman" w:cs="Times New Roman" w:hint="cs"/>
          <w:sz w:val="26"/>
          <w:szCs w:val="26"/>
          <w:rtl/>
          <w:lang w:bidi="ar-JO"/>
        </w:rPr>
        <w:t>ورقمها</w:t>
      </w:r>
      <w:r w:rsidRPr="004D2120">
        <w:rPr>
          <w:rFonts w:ascii="Times New Roman" w:hAnsi="Times New Roman" w:cs="Times New Roman"/>
          <w:sz w:val="26"/>
          <w:szCs w:val="26"/>
          <w:rtl/>
          <w:lang w:bidi="ar-JO"/>
        </w:rPr>
        <w:t>(</w:t>
      </w:r>
      <w:r w:rsidR="009832A7">
        <w:rPr>
          <w:rFonts w:ascii="Times New Roman" w:hAnsi="Times New Roman" w:cs="Times New Roman" w:hint="cs"/>
          <w:sz w:val="26"/>
          <w:szCs w:val="26"/>
          <w:rtl/>
          <w:lang w:bidi="ar-JO"/>
        </w:rPr>
        <w:t>0803998</w:t>
      </w:r>
      <w:r w:rsidRPr="004D2120">
        <w:rPr>
          <w:rFonts w:ascii="Times New Roman" w:hAnsi="Times New Roman" w:cs="Times New Roman"/>
          <w:sz w:val="26"/>
          <w:szCs w:val="26"/>
          <w:rtl/>
          <w:lang w:bidi="ar-JO"/>
        </w:rPr>
        <w:t xml:space="preserve"> ).</w:t>
      </w:r>
    </w:p>
    <w:p w:rsidR="00D46E06" w:rsidRPr="004D2120" w:rsidRDefault="00D46E06" w:rsidP="00D46E06">
      <w:pPr>
        <w:pStyle w:val="ListParagraph"/>
        <w:bidi/>
        <w:spacing w:line="300" w:lineRule="exact"/>
        <w:ind w:left="0"/>
        <w:rPr>
          <w:rFonts w:ascii="Times New Roman" w:hAnsi="Times New Roman" w:cs="Times New Roman"/>
          <w:sz w:val="26"/>
          <w:szCs w:val="26"/>
          <w:rtl/>
          <w:lang w:bidi="ar-JO"/>
        </w:rPr>
      </w:pPr>
    </w:p>
    <w:p w:rsidR="00D46E06" w:rsidRPr="004D2120" w:rsidRDefault="00D46E06" w:rsidP="002B2CCB">
      <w:pPr>
        <w:bidi/>
        <w:spacing w:after="0" w:line="300" w:lineRule="exact"/>
        <w:ind w:left="-58"/>
        <w:rPr>
          <w:rFonts w:ascii="Times New Roman" w:hAnsi="Times New Roman" w:cs="Times New Roman"/>
          <w:sz w:val="26"/>
          <w:szCs w:val="26"/>
          <w:rtl/>
          <w:lang w:bidi="ar-JO"/>
        </w:rPr>
      </w:pPr>
      <w:r w:rsidRPr="004D2120">
        <w:rPr>
          <w:rFonts w:ascii="Times New Roman" w:hAnsi="Times New Roman" w:cs="Times New Roman"/>
          <w:sz w:val="26"/>
          <w:szCs w:val="26"/>
          <w:rtl/>
          <w:lang w:bidi="ar-JO"/>
        </w:rPr>
        <w:t xml:space="preserve">4. </w:t>
      </w:r>
      <w:r w:rsidR="00263ECC" w:rsidRPr="002B2CCB">
        <w:rPr>
          <w:rFonts w:ascii="Times New Roman" w:hAnsi="Times New Roman" w:cs="Times New Roman" w:hint="cs"/>
          <w:sz w:val="26"/>
          <w:szCs w:val="26"/>
          <w:rtl/>
          <w:lang w:bidi="ar-JO"/>
        </w:rPr>
        <w:t>. رسالة جامعية (18) ساعة معتمده</w:t>
      </w:r>
      <w:r w:rsidR="00923908" w:rsidRPr="002B2CCB">
        <w:rPr>
          <w:rFonts w:ascii="Times New Roman" w:hAnsi="Times New Roman" w:cs="Times New Roman" w:hint="cs"/>
          <w:sz w:val="26"/>
          <w:szCs w:val="26"/>
          <w:rtl/>
          <w:lang w:bidi="ar-JO"/>
        </w:rPr>
        <w:t xml:space="preserve"> </w:t>
      </w:r>
      <w:r w:rsidRPr="004D2120">
        <w:rPr>
          <w:rFonts w:ascii="Times New Roman" w:hAnsi="Times New Roman" w:cs="Times New Roman"/>
          <w:sz w:val="26"/>
          <w:szCs w:val="26"/>
          <w:rtl/>
          <w:lang w:bidi="ar-JO"/>
        </w:rPr>
        <w:t>ورقمها (</w:t>
      </w:r>
      <w:r w:rsidR="009832A7">
        <w:rPr>
          <w:rFonts w:ascii="Times New Roman" w:hAnsi="Times New Roman" w:cs="Times New Roman" w:hint="cs"/>
          <w:sz w:val="26"/>
          <w:szCs w:val="26"/>
          <w:rtl/>
          <w:lang w:bidi="ar-JO"/>
        </w:rPr>
        <w:t>0803999</w:t>
      </w:r>
      <w:r w:rsidRPr="004D2120">
        <w:rPr>
          <w:rFonts w:ascii="Times New Roman" w:hAnsi="Times New Roman" w:cs="Times New Roman"/>
          <w:sz w:val="26"/>
          <w:szCs w:val="26"/>
          <w:rtl/>
          <w:lang w:bidi="ar-JO"/>
        </w:rPr>
        <w:t xml:space="preserve">). </w:t>
      </w:r>
    </w:p>
    <w:p w:rsidR="00D46E06" w:rsidRPr="004D2120" w:rsidRDefault="00D46E06" w:rsidP="00D46E06">
      <w:pPr>
        <w:pStyle w:val="ListParagraph"/>
        <w:bidi/>
        <w:spacing w:line="300" w:lineRule="exact"/>
        <w:ind w:left="0"/>
        <w:rPr>
          <w:rFonts w:ascii="Times New Roman" w:hAnsi="Times New Roman" w:cs="Times New Roman"/>
          <w:sz w:val="18"/>
          <w:szCs w:val="18"/>
          <w:rtl/>
        </w:rPr>
      </w:pPr>
    </w:p>
    <w:p w:rsidR="00D46E06" w:rsidRPr="004D2120" w:rsidRDefault="00D46E06" w:rsidP="00D46E06">
      <w:pPr>
        <w:pStyle w:val="ListParagraph"/>
        <w:bidi/>
        <w:spacing w:line="300" w:lineRule="exact"/>
        <w:ind w:left="0"/>
        <w:rPr>
          <w:rFonts w:ascii="Times New Roman" w:hAnsi="Times New Roman" w:cs="Times New Roman"/>
          <w:sz w:val="18"/>
          <w:szCs w:val="18"/>
          <w:rtl/>
          <w:lang w:bidi="ar-JO"/>
        </w:rPr>
      </w:pPr>
    </w:p>
    <w:p w:rsidR="00D46E06" w:rsidRPr="00213700" w:rsidRDefault="00D46E06" w:rsidP="00D46E06">
      <w:pPr>
        <w:pStyle w:val="ListParagraph"/>
        <w:bidi/>
        <w:spacing w:line="300" w:lineRule="exact"/>
        <w:ind w:left="325"/>
        <w:rPr>
          <w:rFonts w:ascii="Times New Roman" w:hAnsi="Times New Roman" w:cs="Times New Roman"/>
          <w:sz w:val="16"/>
          <w:szCs w:val="16"/>
          <w:rtl/>
          <w:lang w:bidi="ar-JO"/>
        </w:rPr>
      </w:pPr>
      <w:r w:rsidRPr="00213700">
        <w:rPr>
          <w:rFonts w:ascii="Times New Roman" w:hAnsi="Times New Roman" w:cs="Times New Roman" w:hint="cs"/>
          <w:sz w:val="16"/>
          <w:szCs w:val="16"/>
          <w:rtl/>
          <w:lang w:bidi="ar-JO"/>
        </w:rPr>
        <w:t>*اضافة ملاحظات ان وجدت.</w:t>
      </w:r>
    </w:p>
    <w:p w:rsidR="00D36D47" w:rsidRDefault="00D36D47" w:rsidP="00D46E06">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hint="cs"/>
          <w:b/>
          <w:bCs/>
          <w:sz w:val="26"/>
          <w:szCs w:val="26"/>
          <w:rtl/>
          <w:lang w:bidi="ar-JO"/>
        </w:rPr>
      </w:pPr>
    </w:p>
    <w:p w:rsidR="003867FC" w:rsidRDefault="003867FC" w:rsidP="003867FC">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Default="00171367" w:rsidP="00171367">
      <w:pPr>
        <w:bidi/>
        <w:spacing w:after="0" w:line="240" w:lineRule="auto"/>
        <w:rPr>
          <w:rFonts w:ascii="Times New Roman" w:hAnsi="Times New Roman" w:cs="Times New Roman"/>
          <w:b/>
          <w:bCs/>
          <w:sz w:val="26"/>
          <w:szCs w:val="26"/>
          <w:rtl/>
          <w:lang w:bidi="ar-JO"/>
        </w:rPr>
      </w:pPr>
    </w:p>
    <w:p w:rsidR="00171367" w:rsidRPr="001B7AE4" w:rsidRDefault="00171367" w:rsidP="00171367">
      <w:pPr>
        <w:bidi/>
        <w:jc w:val="both"/>
        <w:rPr>
          <w:rFonts w:ascii="Simplified Arabic" w:hAnsi="Simplified Arabic" w:cs="Simplified Arabic"/>
          <w:b/>
          <w:bCs/>
          <w:sz w:val="32"/>
          <w:szCs w:val="32"/>
          <w:rtl/>
          <w:lang w:bidi="ar-JO"/>
        </w:rPr>
      </w:pPr>
      <w:r w:rsidRPr="001B7AE4">
        <w:rPr>
          <w:rFonts w:ascii="Simplified Arabic" w:hAnsi="Simplified Arabic" w:cs="Simplified Arabic"/>
          <w:b/>
          <w:bCs/>
          <w:sz w:val="32"/>
          <w:szCs w:val="32"/>
          <w:rtl/>
          <w:lang w:bidi="ar-JO"/>
        </w:rPr>
        <w:lastRenderedPageBreak/>
        <w:t xml:space="preserve">وصف </w:t>
      </w:r>
      <w:r w:rsidRPr="001B7AE4">
        <w:rPr>
          <w:rFonts w:ascii="Simplified Arabic" w:hAnsi="Simplified Arabic" w:cs="Simplified Arabic" w:hint="cs"/>
          <w:b/>
          <w:bCs/>
          <w:sz w:val="32"/>
          <w:szCs w:val="32"/>
          <w:rtl/>
          <w:lang w:bidi="ar-JO"/>
        </w:rPr>
        <w:t xml:space="preserve">المقررات </w:t>
      </w:r>
      <w:r w:rsidRPr="001B7AE4">
        <w:rPr>
          <w:rFonts w:ascii="Simplified Arabic" w:hAnsi="Simplified Arabic" w:cs="Simplified Arabic"/>
          <w:b/>
          <w:bCs/>
          <w:sz w:val="32"/>
          <w:szCs w:val="32"/>
          <w:lang w:bidi="ar-JO"/>
        </w:rPr>
        <w:t xml:space="preserve"> </w:t>
      </w:r>
    </w:p>
    <w:p w:rsidR="00171367" w:rsidRPr="002B4482" w:rsidRDefault="00171367" w:rsidP="00171367">
      <w:pPr>
        <w:numPr>
          <w:ilvl w:val="0"/>
          <w:numId w:val="17"/>
        </w:numPr>
        <w:bidi/>
        <w:spacing w:after="0" w:line="240" w:lineRule="auto"/>
        <w:jc w:val="both"/>
        <w:rPr>
          <w:rFonts w:ascii="Simplified Arabic" w:hAnsi="Simplified Arabic" w:cs="Simplified Arabic"/>
          <w:b/>
          <w:bCs/>
          <w:sz w:val="28"/>
          <w:szCs w:val="28"/>
          <w:rtl/>
          <w:lang w:bidi="ar-JO"/>
        </w:rPr>
      </w:pPr>
      <w:r w:rsidRPr="002B4482">
        <w:rPr>
          <w:rFonts w:ascii="Simplified Arabic" w:hAnsi="Simplified Arabic" w:cs="Simplified Arabic"/>
          <w:b/>
          <w:bCs/>
          <w:sz w:val="28"/>
          <w:szCs w:val="28"/>
          <w:rtl/>
          <w:lang w:bidi="ar-JO"/>
        </w:rPr>
        <w:t>وصف المقررات الإجبارية</w:t>
      </w:r>
      <w:r w:rsidRPr="002B4482">
        <w:rPr>
          <w:rFonts w:ascii="Simplified Arabic" w:hAnsi="Simplified Arabic" w:cs="Simplified Arabic" w:hint="cs"/>
          <w:b/>
          <w:bCs/>
          <w:sz w:val="28"/>
          <w:szCs w:val="28"/>
          <w:rtl/>
          <w:lang w:bidi="ar-JO"/>
        </w:rPr>
        <w:t xml:space="preserve"> </w:t>
      </w:r>
    </w:p>
    <w:p w:rsidR="00171367" w:rsidRPr="00CB60D2" w:rsidRDefault="00171367" w:rsidP="00171367">
      <w:pPr>
        <w:bidi/>
        <w:rPr>
          <w:rFonts w:ascii="Simplified Arabic" w:hAnsi="Simplified Arabic" w:cs="Simplified Arabic"/>
          <w:b/>
          <w:bCs/>
          <w:sz w:val="30"/>
          <w:szCs w:val="30"/>
          <w:lang w:bidi="ar-JO"/>
        </w:rPr>
      </w:pPr>
      <w:r w:rsidRPr="00CB60D2">
        <w:rPr>
          <w:rFonts w:ascii="Simplified Arabic" w:hAnsi="Simplified Arabic" w:cs="Simplified Arabic" w:hint="cs"/>
          <w:b/>
          <w:bCs/>
          <w:sz w:val="30"/>
          <w:szCs w:val="30"/>
          <w:rtl/>
        </w:rPr>
        <w:t xml:space="preserve">( 0803950) </w:t>
      </w:r>
      <w:r w:rsidRPr="00CB60D2">
        <w:rPr>
          <w:rFonts w:ascii="Simplified Arabic" w:hAnsi="Simplified Arabic" w:cs="Simplified Arabic"/>
          <w:b/>
          <w:bCs/>
          <w:sz w:val="30"/>
          <w:szCs w:val="30"/>
          <w:rtl/>
        </w:rPr>
        <w:t>حلقة بحث في ال</w:t>
      </w:r>
      <w:r>
        <w:rPr>
          <w:rFonts w:ascii="Simplified Arabic" w:hAnsi="Simplified Arabic" w:cs="Simplified Arabic"/>
          <w:b/>
          <w:bCs/>
          <w:sz w:val="30"/>
          <w:szCs w:val="30"/>
          <w:rtl/>
        </w:rPr>
        <w:t>إدار</w:t>
      </w:r>
      <w:r w:rsidRPr="00CB60D2">
        <w:rPr>
          <w:rFonts w:ascii="Simplified Arabic" w:hAnsi="Simplified Arabic" w:cs="Simplified Arabic"/>
          <w:b/>
          <w:bCs/>
          <w:sz w:val="30"/>
          <w:szCs w:val="30"/>
          <w:rtl/>
        </w:rPr>
        <w:t>ة التربوية</w:t>
      </w:r>
      <w:r w:rsidRPr="00CB60D2">
        <w:rPr>
          <w:rFonts w:ascii="Simplified Arabic" w:hAnsi="Simplified Arabic" w:cs="Simplified Arabic" w:hint="cs"/>
          <w:b/>
          <w:bCs/>
          <w:sz w:val="30"/>
          <w:szCs w:val="30"/>
          <w:rtl/>
        </w:rPr>
        <w:t xml:space="preserve">    </w:t>
      </w:r>
    </w:p>
    <w:p w:rsidR="00171367" w:rsidRPr="00CB60D2" w:rsidRDefault="00171367" w:rsidP="00171367">
      <w:pPr>
        <w:jc w:val="both"/>
        <w:rPr>
          <w:rFonts w:ascii="Simplified Arabic" w:hAnsi="Simplified Arabic" w:cs="Simplified Arabic"/>
          <w:sz w:val="2"/>
          <w:szCs w:val="2"/>
          <w:u w:val="single"/>
          <w:lang w:bidi="ar-JO"/>
        </w:rPr>
      </w:pPr>
    </w:p>
    <w:p w:rsidR="00171367" w:rsidRPr="004661C4"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تهدف هذه المادة</w:t>
      </w:r>
      <w:r w:rsidRPr="004661C4">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إلى</w:t>
      </w:r>
      <w:r w:rsidRPr="004661C4">
        <w:rPr>
          <w:rFonts w:ascii="Simplified Arabic" w:hAnsi="Simplified Arabic" w:cs="Simplified Arabic"/>
          <w:sz w:val="28"/>
          <w:szCs w:val="28"/>
          <w:rtl/>
          <w:lang w:bidi="ar-JO"/>
        </w:rPr>
        <w:t xml:space="preserve"> تعميق مدركات الطالب حول مفهوم ال</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ة التربوية، وخصائصها، ومستوياتها، وأنماطها، ونظرياتها، ووظائف العملية ال</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ية، والعلاقات الإنسانية ، والدافعية ، والبعد النفسي في ال</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ة التربوية، المناخ التنظيمي في المؤسسات التربوية ، و</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ة التوتر والصراع والأزمات والضغوط في التربية، الاتصال في المنظمات التربوية.</w:t>
      </w:r>
    </w:p>
    <w:p w:rsidR="00171367" w:rsidRPr="00F25952" w:rsidRDefault="00171367" w:rsidP="00171367">
      <w:pPr>
        <w:bidi/>
        <w:jc w:val="both"/>
        <w:rPr>
          <w:rFonts w:ascii="Simplified Arabic" w:hAnsi="Simplified Arabic" w:cs="Simplified Arabic"/>
          <w:b/>
          <w:bCs/>
          <w:sz w:val="2"/>
          <w:szCs w:val="2"/>
          <w:lang w:bidi="ar-JO"/>
        </w:rPr>
      </w:pPr>
      <w:r w:rsidRPr="00F25952">
        <w:rPr>
          <w:rFonts w:ascii="Simplified Arabic" w:hAnsi="Simplified Arabic" w:cs="Simplified Arabic" w:hint="cs"/>
          <w:b/>
          <w:bCs/>
          <w:sz w:val="2"/>
          <w:szCs w:val="2"/>
          <w:rtl/>
          <w:lang w:bidi="ar-JO"/>
        </w:rPr>
        <w:t>ج</w:t>
      </w:r>
      <w:r w:rsidRPr="00F25952">
        <w:rPr>
          <w:rFonts w:ascii="Simplified Arabic" w:hAnsi="Simplified Arabic" w:cs="Simplified Arabic" w:hint="cs"/>
          <w:b/>
          <w:bCs/>
          <w:i/>
          <w:sz w:val="30"/>
          <w:szCs w:val="30"/>
          <w:rtl/>
        </w:rPr>
        <w:t xml:space="preserve">( 0803951) </w:t>
      </w:r>
      <w:r w:rsidRPr="00F25952">
        <w:rPr>
          <w:rFonts w:ascii="Simplified Arabic" w:hAnsi="Simplified Arabic" w:cs="Simplified Arabic"/>
          <w:b/>
          <w:bCs/>
          <w:sz w:val="30"/>
          <w:szCs w:val="30"/>
          <w:rtl/>
        </w:rPr>
        <w:t>حلقة بحث في القيادة التربوية</w:t>
      </w:r>
      <w:r w:rsidRPr="00F25952">
        <w:rPr>
          <w:rFonts w:ascii="Simplified Arabic" w:hAnsi="Simplified Arabic" w:cs="Simplified Arabic" w:hint="cs"/>
          <w:b/>
          <w:bCs/>
          <w:i/>
          <w:sz w:val="30"/>
          <w:szCs w:val="30"/>
          <w:rtl/>
          <w:lang w:bidi="ar-JO"/>
        </w:rPr>
        <w:t xml:space="preserve">    </w:t>
      </w:r>
    </w:p>
    <w:p w:rsidR="00171367" w:rsidRPr="00473063" w:rsidRDefault="00171367" w:rsidP="00171367">
      <w:pPr>
        <w:pStyle w:val="Heading6"/>
        <w:bidi/>
        <w:jc w:val="both"/>
        <w:rPr>
          <w:rFonts w:ascii="Simplified Arabic" w:hAnsi="Simplified Arabic" w:cs="Simplified Arabic"/>
          <w:i/>
          <w:sz w:val="2"/>
          <w:szCs w:val="2"/>
          <w:u w:val="single"/>
          <w:rtl/>
          <w:lang w:bidi="ar-JO"/>
        </w:rPr>
      </w:pPr>
    </w:p>
    <w:p w:rsidR="00171367" w:rsidRPr="004661C4" w:rsidRDefault="00171367" w:rsidP="00171367">
      <w:pPr>
        <w:bidi/>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تهدف هذه المادة إلى توضيح</w:t>
      </w:r>
      <w:r w:rsidRPr="004661C4">
        <w:rPr>
          <w:rFonts w:ascii="Simplified Arabic" w:hAnsi="Simplified Arabic" w:cs="Simplified Arabic"/>
          <w:sz w:val="28"/>
          <w:szCs w:val="28"/>
          <w:rtl/>
        </w:rPr>
        <w:t xml:space="preserve"> مفهوم القيادة التربوية </w:t>
      </w:r>
      <w:r>
        <w:rPr>
          <w:rFonts w:ascii="Simplified Arabic" w:hAnsi="Simplified Arabic" w:cs="Simplified Arabic"/>
          <w:sz w:val="28"/>
          <w:szCs w:val="28"/>
          <w:rtl/>
        </w:rPr>
        <w:t>و</w:t>
      </w:r>
      <w:r>
        <w:rPr>
          <w:rFonts w:ascii="Simplified Arabic" w:hAnsi="Simplified Arabic" w:cs="Simplified Arabic" w:hint="cs"/>
          <w:sz w:val="28"/>
          <w:szCs w:val="28"/>
          <w:rtl/>
        </w:rPr>
        <w:t>أ</w:t>
      </w:r>
      <w:r>
        <w:rPr>
          <w:rFonts w:ascii="Simplified Arabic" w:hAnsi="Simplified Arabic" w:cs="Simplified Arabic"/>
          <w:sz w:val="28"/>
          <w:szCs w:val="28"/>
          <w:rtl/>
        </w:rPr>
        <w:t>هدافها</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وأهميتها</w:t>
      </w:r>
      <w:r w:rsidRPr="004661C4">
        <w:rPr>
          <w:rFonts w:ascii="Simplified Arabic" w:hAnsi="Simplified Arabic" w:cs="Simplified Arabic"/>
          <w:sz w:val="28"/>
          <w:szCs w:val="28"/>
          <w:rtl/>
        </w:rPr>
        <w:t xml:space="preserve"> وضرورتها </w:t>
      </w:r>
      <w:r w:rsidRPr="004661C4">
        <w:rPr>
          <w:rFonts w:ascii="Simplified Arabic" w:hAnsi="Simplified Arabic" w:cs="Simplified Arabic" w:hint="cs"/>
          <w:sz w:val="28"/>
          <w:szCs w:val="28"/>
          <w:rtl/>
        </w:rPr>
        <w:t>ونظرياتها.</w:t>
      </w:r>
      <w:r w:rsidRPr="004661C4">
        <w:rPr>
          <w:rFonts w:ascii="Simplified Arabic" w:hAnsi="Simplified Arabic" w:cs="Simplified Arabic"/>
          <w:sz w:val="28"/>
          <w:szCs w:val="28"/>
          <w:rtl/>
        </w:rPr>
        <w:t xml:space="preserve"> كما يبحث في طبيعة القيادة في المنظمات التربوية ودورها في المناخ المنظمي وفي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ة الصراع . كما يركز على القيادة المدرسة وضرورتها لمدير المدرسة وعلى </w:t>
      </w:r>
      <w:r w:rsidRPr="004661C4">
        <w:rPr>
          <w:rFonts w:ascii="Simplified Arabic" w:hAnsi="Simplified Arabic" w:cs="Simplified Arabic" w:hint="cs"/>
          <w:sz w:val="28"/>
          <w:szCs w:val="28"/>
          <w:rtl/>
        </w:rPr>
        <w:t>أخلاقيات</w:t>
      </w:r>
      <w:r w:rsidRPr="004661C4">
        <w:rPr>
          <w:rFonts w:ascii="Simplified Arabic" w:hAnsi="Simplified Arabic" w:cs="Simplified Arabic"/>
          <w:sz w:val="28"/>
          <w:szCs w:val="28"/>
          <w:rtl/>
        </w:rPr>
        <w:t xml:space="preserve"> القيادة </w:t>
      </w:r>
      <w:r w:rsidRPr="004661C4">
        <w:rPr>
          <w:rFonts w:ascii="Simplified Arabic" w:hAnsi="Simplified Arabic" w:cs="Simplified Arabic" w:hint="cs"/>
          <w:sz w:val="28"/>
          <w:szCs w:val="28"/>
          <w:rtl/>
        </w:rPr>
        <w:t>وأهميتها</w:t>
      </w:r>
      <w:r w:rsidRPr="004661C4">
        <w:rPr>
          <w:rFonts w:ascii="Simplified Arabic" w:hAnsi="Simplified Arabic" w:cs="Simplified Arabic"/>
          <w:sz w:val="28"/>
          <w:szCs w:val="28"/>
          <w:rtl/>
        </w:rPr>
        <w:t xml:space="preserve"> ودور</w:t>
      </w:r>
      <w:r>
        <w:rPr>
          <w:rFonts w:ascii="Simplified Arabic" w:hAnsi="Simplified Arabic" w:cs="Simplified Arabic"/>
          <w:sz w:val="28"/>
          <w:szCs w:val="28"/>
          <w:rtl/>
        </w:rPr>
        <w:t xml:space="preserve"> القائد في نمو </w:t>
      </w:r>
      <w:r>
        <w:rPr>
          <w:rFonts w:ascii="Simplified Arabic" w:hAnsi="Simplified Arabic" w:cs="Simplified Arabic" w:hint="cs"/>
          <w:sz w:val="28"/>
          <w:szCs w:val="28"/>
          <w:rtl/>
        </w:rPr>
        <w:t>الأفراد</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الأخلاقي</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بالإضافة</w:t>
      </w:r>
      <w:r w:rsidRPr="004661C4">
        <w:rPr>
          <w:rFonts w:ascii="Simplified Arabic" w:hAnsi="Simplified Arabic" w:cs="Simplified Arabic"/>
          <w:sz w:val="28"/>
          <w:szCs w:val="28"/>
          <w:rtl/>
        </w:rPr>
        <w:t xml:space="preserve"> </w:t>
      </w:r>
      <w:r>
        <w:rPr>
          <w:rFonts w:ascii="Simplified Arabic" w:hAnsi="Simplified Arabic" w:cs="Simplified Arabic"/>
          <w:sz w:val="28"/>
          <w:szCs w:val="28"/>
          <w:rtl/>
        </w:rPr>
        <w:t>إلى</w:t>
      </w:r>
      <w:r w:rsidRPr="004661C4">
        <w:rPr>
          <w:rFonts w:ascii="Simplified Arabic" w:hAnsi="Simplified Arabic" w:cs="Simplified Arabic"/>
          <w:sz w:val="28"/>
          <w:szCs w:val="28"/>
          <w:rtl/>
        </w:rPr>
        <w:t xml:space="preserve"> انه يبحث المدرسة كمجتمع </w:t>
      </w:r>
      <w:r w:rsidRPr="004661C4">
        <w:rPr>
          <w:rFonts w:ascii="Simplified Arabic" w:hAnsi="Simplified Arabic" w:cs="Simplified Arabic" w:hint="cs"/>
          <w:sz w:val="28"/>
          <w:szCs w:val="28"/>
          <w:rtl/>
        </w:rPr>
        <w:t>أخلاقي</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ديم</w:t>
      </w:r>
      <w:r>
        <w:rPr>
          <w:rFonts w:ascii="Simplified Arabic" w:hAnsi="Simplified Arabic" w:cs="Simplified Arabic" w:hint="cs"/>
          <w:sz w:val="28"/>
          <w:szCs w:val="28"/>
          <w:rtl/>
        </w:rPr>
        <w:t>و</w:t>
      </w:r>
      <w:r w:rsidRPr="004661C4">
        <w:rPr>
          <w:rFonts w:ascii="Simplified Arabic" w:hAnsi="Simplified Arabic" w:cs="Simplified Arabic" w:hint="cs"/>
          <w:sz w:val="28"/>
          <w:szCs w:val="28"/>
          <w:rtl/>
        </w:rPr>
        <w:t>قراطي</w:t>
      </w:r>
      <w:r w:rsidRPr="004661C4">
        <w:rPr>
          <w:rFonts w:ascii="Simplified Arabic" w:hAnsi="Simplified Arabic" w:cs="Simplified Arabic"/>
          <w:sz w:val="28"/>
          <w:szCs w:val="28"/>
          <w:rtl/>
        </w:rPr>
        <w:t xml:space="preserve"> لا كمؤسسه </w:t>
      </w:r>
      <w:r w:rsidRPr="004661C4">
        <w:rPr>
          <w:rFonts w:ascii="Simplified Arabic" w:hAnsi="Simplified Arabic" w:cs="Simplified Arabic" w:hint="cs"/>
          <w:sz w:val="28"/>
          <w:szCs w:val="28"/>
          <w:rtl/>
        </w:rPr>
        <w:t xml:space="preserve">بيروقراطية. </w:t>
      </w:r>
      <w:r>
        <w:rPr>
          <w:rFonts w:ascii="Simplified Arabic" w:hAnsi="Simplified Arabic" w:cs="Simplified Arabic" w:hint="cs"/>
          <w:sz w:val="28"/>
          <w:szCs w:val="28"/>
          <w:rtl/>
        </w:rPr>
        <w:t>و</w:t>
      </w:r>
      <w:r w:rsidRPr="004661C4">
        <w:rPr>
          <w:rFonts w:ascii="Simplified Arabic" w:hAnsi="Simplified Arabic" w:cs="Simplified Arabic" w:hint="cs"/>
          <w:sz w:val="28"/>
          <w:szCs w:val="28"/>
          <w:rtl/>
        </w:rPr>
        <w:t>هنا</w:t>
      </w:r>
      <w:r w:rsidRPr="004661C4">
        <w:rPr>
          <w:rFonts w:ascii="Simplified Arabic" w:hAnsi="Simplified Arabic" w:cs="Simplified Arabic" w:hint="eastAsia"/>
          <w:sz w:val="28"/>
          <w:szCs w:val="28"/>
          <w:rtl/>
        </w:rPr>
        <w:t>ك</w:t>
      </w:r>
      <w:r w:rsidRPr="004661C4">
        <w:rPr>
          <w:rFonts w:ascii="Simplified Arabic" w:hAnsi="Simplified Arabic" w:cs="Simplified Arabic"/>
          <w:sz w:val="28"/>
          <w:szCs w:val="28"/>
          <w:rtl/>
        </w:rPr>
        <w:t xml:space="preserve"> تركيز على رؤى جديدة في القيادة التربوية وعلى المقارنة بين القيادة التبادلية والقيادة التحويلية</w:t>
      </w:r>
    </w:p>
    <w:p w:rsidR="00171367" w:rsidRDefault="00171367" w:rsidP="00171367">
      <w:pPr>
        <w:pStyle w:val="BodyText"/>
        <w:rPr>
          <w:rFonts w:ascii="Simplified Arabic" w:hAnsi="Simplified Arabic" w:cs="Simplified Arabic"/>
          <w:sz w:val="28"/>
          <w:szCs w:val="28"/>
          <w:rtl/>
          <w:lang w:bidi="ar-JO"/>
        </w:rPr>
      </w:pPr>
      <w:r w:rsidRPr="004661C4">
        <w:rPr>
          <w:rFonts w:ascii="Simplified Arabic" w:hAnsi="Simplified Arabic" w:cs="Simplified Arabic"/>
          <w:sz w:val="28"/>
          <w:szCs w:val="28"/>
        </w:rPr>
        <w:tab/>
      </w:r>
    </w:p>
    <w:p w:rsidR="00171367" w:rsidRPr="00CB60D2" w:rsidRDefault="00171367" w:rsidP="00171367">
      <w:pPr>
        <w:pStyle w:val="Heading6"/>
        <w:bidi/>
        <w:jc w:val="both"/>
        <w:rPr>
          <w:rFonts w:ascii="Simplified Arabic" w:hAnsi="Simplified Arabic" w:cs="Simplified Arabic"/>
          <w:b w:val="0"/>
          <w:bCs w:val="0"/>
          <w:i/>
          <w:sz w:val="30"/>
          <w:szCs w:val="30"/>
          <w:rtl/>
          <w:lang w:bidi="ar-JO"/>
        </w:rPr>
      </w:pPr>
      <w:r w:rsidRPr="00CB60D2">
        <w:rPr>
          <w:rFonts w:ascii="Simplified Arabic" w:hAnsi="Simplified Arabic" w:cs="Simplified Arabic" w:hint="cs"/>
          <w:sz w:val="30"/>
          <w:szCs w:val="30"/>
          <w:rtl/>
          <w:lang w:bidi="ar-JO"/>
        </w:rPr>
        <w:t xml:space="preserve">(0803952) </w:t>
      </w:r>
      <w:r w:rsidRPr="00CB60D2">
        <w:rPr>
          <w:rFonts w:ascii="Simplified Arabic" w:hAnsi="Simplified Arabic" w:cs="Simplified Arabic"/>
          <w:sz w:val="30"/>
          <w:szCs w:val="30"/>
          <w:rtl/>
        </w:rPr>
        <w:t>حلقة بحث في السياسات التربوية</w:t>
      </w:r>
      <w:r w:rsidRPr="00CB60D2">
        <w:rPr>
          <w:rFonts w:ascii="Simplified Arabic" w:hAnsi="Simplified Arabic" w:cs="Simplified Arabic" w:hint="cs"/>
          <w:sz w:val="30"/>
          <w:szCs w:val="30"/>
          <w:rtl/>
          <w:lang w:bidi="ar-JO"/>
        </w:rPr>
        <w:t xml:space="preserve">   </w:t>
      </w:r>
    </w:p>
    <w:p w:rsidR="00171367" w:rsidRPr="004661C4"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  تهدف هذه المادة إلى تعريف الدارسين</w:t>
      </w:r>
      <w:r w:rsidRPr="004661C4">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Pr>
          <w:rFonts w:ascii="Simplified Arabic" w:hAnsi="Simplified Arabic" w:cs="Simplified Arabic"/>
          <w:sz w:val="28"/>
          <w:szCs w:val="28"/>
          <w:rtl/>
        </w:rPr>
        <w:t>مفهوم السياسات التربوية</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والأهداف</w:t>
      </w:r>
      <w:r w:rsidRPr="004661C4">
        <w:rPr>
          <w:rFonts w:ascii="Simplified Arabic" w:hAnsi="Simplified Arabic" w:cs="Simplified Arabic"/>
          <w:sz w:val="28"/>
          <w:szCs w:val="28"/>
          <w:rtl/>
        </w:rPr>
        <w:t xml:space="preserve"> والاستراتيجيات، وعملية ص</w:t>
      </w:r>
      <w:r>
        <w:rPr>
          <w:rFonts w:ascii="Simplified Arabic" w:hAnsi="Simplified Arabic" w:cs="Simplified Arabic"/>
          <w:sz w:val="28"/>
          <w:szCs w:val="28"/>
          <w:rtl/>
        </w:rPr>
        <w:t>نع السياسات، والتربية والسياسة</w:t>
      </w:r>
      <w:r w:rsidRPr="004661C4">
        <w:rPr>
          <w:rFonts w:ascii="Simplified Arabic" w:hAnsi="Simplified Arabic" w:cs="Simplified Arabic"/>
          <w:sz w:val="28"/>
          <w:szCs w:val="28"/>
          <w:rtl/>
        </w:rPr>
        <w:t>، وال</w:t>
      </w:r>
      <w:r>
        <w:rPr>
          <w:rFonts w:ascii="Simplified Arabic" w:hAnsi="Simplified Arabic" w:cs="Simplified Arabic"/>
          <w:sz w:val="28"/>
          <w:szCs w:val="28"/>
          <w:rtl/>
        </w:rPr>
        <w:t>سياسة التربوية والتخطيط التربوي</w:t>
      </w:r>
      <w:r w:rsidRPr="004661C4">
        <w:rPr>
          <w:rFonts w:ascii="Simplified Arabic" w:hAnsi="Simplified Arabic" w:cs="Simplified Arabic"/>
          <w:sz w:val="28"/>
          <w:szCs w:val="28"/>
          <w:rtl/>
        </w:rPr>
        <w:t>، والسياسات التربوية بشكل عام وفي بعض البلدان العربية بشكل خاص.</w:t>
      </w:r>
    </w:p>
    <w:p w:rsidR="00171367" w:rsidRPr="004661C4" w:rsidRDefault="00171367" w:rsidP="00171367">
      <w:pPr>
        <w:bidi/>
        <w:jc w:val="both"/>
        <w:rPr>
          <w:rFonts w:ascii="Simplified Arabic" w:hAnsi="Simplified Arabic" w:cs="Simplified Arabic"/>
          <w:sz w:val="2"/>
          <w:szCs w:val="2"/>
          <w:rtl/>
          <w:lang w:bidi="ar-JO"/>
        </w:rPr>
      </w:pPr>
    </w:p>
    <w:p w:rsidR="00171367" w:rsidRDefault="00171367" w:rsidP="00171367">
      <w:pPr>
        <w:rPr>
          <w:rFonts w:ascii="Simplified Arabic" w:hAnsi="Simplified Arabic" w:cs="Simplified Arabic"/>
          <w:sz w:val="28"/>
          <w:szCs w:val="28"/>
          <w:rtl/>
          <w:lang w:bidi="ar-JO"/>
        </w:rPr>
      </w:pPr>
      <w:r w:rsidRPr="004661C4">
        <w:rPr>
          <w:rFonts w:ascii="Simplified Arabic" w:hAnsi="Simplified Arabic" w:cs="Simplified Arabic"/>
          <w:sz w:val="28"/>
          <w:szCs w:val="28"/>
        </w:rPr>
        <w:tab/>
      </w:r>
    </w:p>
    <w:p w:rsidR="00171367" w:rsidRPr="00CB60D2" w:rsidRDefault="00171367" w:rsidP="00171367">
      <w:pPr>
        <w:pStyle w:val="Heading6"/>
        <w:bidi/>
        <w:jc w:val="both"/>
        <w:rPr>
          <w:rFonts w:ascii="Simplified Arabic" w:hAnsi="Simplified Arabic" w:cs="Simplified Arabic"/>
          <w:b w:val="0"/>
          <w:bCs w:val="0"/>
          <w:i/>
          <w:sz w:val="6"/>
          <w:szCs w:val="6"/>
          <w:rtl/>
          <w:lang w:bidi="ar-JO"/>
        </w:rPr>
      </w:pPr>
      <w:r w:rsidRPr="00CB60D2">
        <w:rPr>
          <w:rFonts w:ascii="Simplified Arabic" w:hAnsi="Simplified Arabic" w:cs="Simplified Arabic" w:hint="cs"/>
          <w:sz w:val="30"/>
          <w:szCs w:val="30"/>
          <w:rtl/>
        </w:rPr>
        <w:lastRenderedPageBreak/>
        <w:t xml:space="preserve">(0803957) </w:t>
      </w:r>
      <w:r w:rsidRPr="00CB60D2">
        <w:rPr>
          <w:rFonts w:ascii="Simplified Arabic" w:hAnsi="Simplified Arabic" w:cs="Simplified Arabic"/>
          <w:sz w:val="30"/>
          <w:szCs w:val="30"/>
          <w:rtl/>
        </w:rPr>
        <w:t xml:space="preserve">حلقة بحث في </w:t>
      </w:r>
      <w:r>
        <w:rPr>
          <w:rFonts w:ascii="Simplified Arabic" w:hAnsi="Simplified Arabic" w:cs="Simplified Arabic" w:hint="cs"/>
          <w:sz w:val="30"/>
          <w:szCs w:val="30"/>
          <w:rtl/>
        </w:rPr>
        <w:t>إدار</w:t>
      </w:r>
      <w:r w:rsidRPr="00CB60D2">
        <w:rPr>
          <w:rFonts w:ascii="Simplified Arabic" w:hAnsi="Simplified Arabic" w:cs="Simplified Arabic" w:hint="cs"/>
          <w:sz w:val="30"/>
          <w:szCs w:val="30"/>
          <w:rtl/>
        </w:rPr>
        <w:t>ة</w:t>
      </w:r>
      <w:r w:rsidRPr="00CB60D2">
        <w:rPr>
          <w:rFonts w:ascii="Simplified Arabic" w:hAnsi="Simplified Arabic" w:cs="Simplified Arabic"/>
          <w:sz w:val="30"/>
          <w:szCs w:val="30"/>
          <w:rtl/>
        </w:rPr>
        <w:t xml:space="preserve"> التعليم العالي</w:t>
      </w:r>
      <w:r w:rsidRPr="00CB60D2">
        <w:rPr>
          <w:rFonts w:ascii="Simplified Arabic" w:hAnsi="Simplified Arabic" w:cs="Simplified Arabic"/>
          <w:sz w:val="30"/>
          <w:szCs w:val="30"/>
        </w:rPr>
        <w:t xml:space="preserve"> </w:t>
      </w:r>
    </w:p>
    <w:p w:rsidR="00171367"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تتناول هذه المادة ال</w:t>
      </w:r>
      <w:r w:rsidRPr="004661C4">
        <w:rPr>
          <w:rFonts w:ascii="Simplified Arabic" w:hAnsi="Simplified Arabic" w:cs="Simplified Arabic"/>
          <w:sz w:val="28"/>
          <w:szCs w:val="28"/>
          <w:rtl/>
        </w:rPr>
        <w:t xml:space="preserve">بحث </w:t>
      </w:r>
      <w:r>
        <w:rPr>
          <w:rFonts w:ascii="Simplified Arabic" w:hAnsi="Simplified Arabic" w:cs="Simplified Arabic" w:hint="cs"/>
          <w:sz w:val="28"/>
          <w:szCs w:val="28"/>
          <w:rtl/>
        </w:rPr>
        <w:t xml:space="preserve">في </w:t>
      </w:r>
      <w:r w:rsidRPr="004661C4">
        <w:rPr>
          <w:rFonts w:ascii="Simplified Arabic" w:hAnsi="Simplified Arabic" w:cs="Simplified Arabic"/>
          <w:sz w:val="28"/>
          <w:szCs w:val="28"/>
          <w:rtl/>
        </w:rPr>
        <w:t>ا</w:t>
      </w:r>
      <w:r>
        <w:rPr>
          <w:rFonts w:ascii="Simplified Arabic" w:hAnsi="Simplified Arabic" w:cs="Simplified Arabic"/>
          <w:sz w:val="28"/>
          <w:szCs w:val="28"/>
          <w:rtl/>
        </w:rPr>
        <w:t xml:space="preserve">لمضامين والنظريات المتعلقة </w:t>
      </w:r>
      <w:r>
        <w:rPr>
          <w:rFonts w:ascii="Simplified Arabic" w:hAnsi="Simplified Arabic" w:cs="Simplified Arabic" w:hint="cs"/>
          <w:sz w:val="28"/>
          <w:szCs w:val="28"/>
          <w:rtl/>
        </w:rPr>
        <w:t>بإدار</w:t>
      </w:r>
      <w:r w:rsidRPr="004661C4">
        <w:rPr>
          <w:rFonts w:ascii="Simplified Arabic" w:hAnsi="Simplified Arabic" w:cs="Simplified Arabic" w:hint="cs"/>
          <w:sz w:val="28"/>
          <w:szCs w:val="28"/>
          <w:rtl/>
        </w:rPr>
        <w:t>ة</w:t>
      </w:r>
      <w:r w:rsidRPr="004661C4">
        <w:rPr>
          <w:rFonts w:ascii="Simplified Arabic" w:hAnsi="Simplified Arabic" w:cs="Simplified Arabic"/>
          <w:sz w:val="28"/>
          <w:szCs w:val="28"/>
          <w:rtl/>
        </w:rPr>
        <w:t xml:space="preserve"> مؤسسات التعليم ال</w:t>
      </w:r>
      <w:r>
        <w:rPr>
          <w:rFonts w:ascii="Simplified Arabic" w:hAnsi="Simplified Arabic" w:cs="Simplified Arabic"/>
          <w:sz w:val="28"/>
          <w:szCs w:val="28"/>
          <w:rtl/>
        </w:rPr>
        <w:t xml:space="preserve">عالي في الجوانب </w:t>
      </w:r>
      <w:r>
        <w:rPr>
          <w:rFonts w:ascii="Simplified Arabic" w:hAnsi="Simplified Arabic" w:cs="Simplified Arabic" w:hint="cs"/>
          <w:sz w:val="28"/>
          <w:szCs w:val="28"/>
          <w:rtl/>
        </w:rPr>
        <w:t>الأكاديمية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وفي </w:t>
      </w:r>
      <w:r w:rsidRPr="004661C4">
        <w:rPr>
          <w:rFonts w:ascii="Simplified Arabic" w:hAnsi="Simplified Arabic" w:cs="Simplified Arabic"/>
          <w:sz w:val="28"/>
          <w:szCs w:val="28"/>
          <w:rtl/>
        </w:rPr>
        <w:t>جميع مكونات العمل ال</w:t>
      </w:r>
      <w:r>
        <w:rPr>
          <w:rFonts w:ascii="Simplified Arabic" w:hAnsi="Simplified Arabic" w:cs="Simplified Arabic"/>
          <w:sz w:val="28"/>
          <w:szCs w:val="28"/>
          <w:rtl/>
        </w:rPr>
        <w:t>إدار</w:t>
      </w:r>
      <w:r w:rsidRPr="004661C4">
        <w:rPr>
          <w:rFonts w:ascii="Simplified Arabic" w:hAnsi="Simplified Arabic" w:cs="Simplified Arabic"/>
          <w:sz w:val="28"/>
          <w:szCs w:val="28"/>
          <w:rtl/>
        </w:rPr>
        <w:t>ي لهذه المؤسسات</w:t>
      </w:r>
    </w:p>
    <w:p w:rsidR="00171367" w:rsidRDefault="00171367" w:rsidP="00171367">
      <w:pPr>
        <w:bidi/>
        <w:jc w:val="both"/>
        <w:rPr>
          <w:rFonts w:ascii="Simplified Arabic" w:hAnsi="Simplified Arabic" w:cs="Simplified Arabic"/>
          <w:b/>
          <w:bCs/>
          <w:sz w:val="28"/>
          <w:szCs w:val="28"/>
          <w:lang w:val="de-DE" w:bidi="ar-JO"/>
        </w:rPr>
      </w:pPr>
      <w:r w:rsidRPr="008A2A2A">
        <w:rPr>
          <w:rFonts w:ascii="Simplified Arabic" w:hAnsi="Simplified Arabic" w:cs="Simplified Arabic" w:hint="cs"/>
          <w:b/>
          <w:bCs/>
          <w:sz w:val="28"/>
          <w:szCs w:val="28"/>
          <w:rtl/>
        </w:rPr>
        <w:t xml:space="preserve">(0803940) </w:t>
      </w:r>
      <w:r w:rsidRPr="008A2A2A">
        <w:rPr>
          <w:rFonts w:ascii="Simplified Arabic" w:hAnsi="Simplified Arabic" w:cs="Simplified Arabic"/>
          <w:b/>
          <w:bCs/>
          <w:sz w:val="28"/>
          <w:szCs w:val="28"/>
          <w:rtl/>
        </w:rPr>
        <w:t xml:space="preserve">قضايا معاصرة في </w:t>
      </w:r>
      <w:r w:rsidRPr="008A2A2A">
        <w:rPr>
          <w:rFonts w:ascii="Simplified Arabic" w:hAnsi="Simplified Arabic" w:cs="Simplified Arabic" w:hint="cs"/>
          <w:b/>
          <w:bCs/>
          <w:sz w:val="28"/>
          <w:szCs w:val="28"/>
          <w:rtl/>
        </w:rPr>
        <w:t>القيادة</w:t>
      </w:r>
      <w:r w:rsidRPr="008A2A2A">
        <w:rPr>
          <w:rFonts w:ascii="Simplified Arabic" w:hAnsi="Simplified Arabic" w:cs="Simplified Arabic"/>
          <w:b/>
          <w:bCs/>
          <w:sz w:val="28"/>
          <w:szCs w:val="28"/>
          <w:rtl/>
        </w:rPr>
        <w:t xml:space="preserve"> التربوية</w:t>
      </w:r>
      <w:r w:rsidRPr="008A2A2A">
        <w:rPr>
          <w:rFonts w:ascii="Simplified Arabic" w:hAnsi="Simplified Arabic" w:cs="Simplified Arabic"/>
          <w:b/>
          <w:bCs/>
          <w:sz w:val="28"/>
          <w:szCs w:val="28"/>
          <w:lang w:val="de-DE" w:bidi="ar-JO"/>
        </w:rPr>
        <w:t xml:space="preserve"> </w:t>
      </w:r>
    </w:p>
    <w:p w:rsidR="00171367" w:rsidRPr="008A2A2A" w:rsidRDefault="00171367" w:rsidP="00171367">
      <w:pPr>
        <w:bidi/>
        <w:jc w:val="both"/>
        <w:rPr>
          <w:rFonts w:ascii="Simplified Arabic" w:hAnsi="Simplified Arabic" w:cs="Simplified Arabic"/>
          <w:sz w:val="28"/>
          <w:szCs w:val="28"/>
          <w:rtl/>
          <w:lang w:bidi="ar-JO"/>
        </w:rPr>
      </w:pPr>
      <w:r w:rsidRPr="008A2A2A">
        <w:rPr>
          <w:rFonts w:ascii="Simplified Arabic" w:hAnsi="Simplified Arabic" w:cs="Simplified Arabic" w:hint="cs"/>
          <w:sz w:val="28"/>
          <w:szCs w:val="28"/>
          <w:rtl/>
        </w:rPr>
        <w:t>تهدف هذه المادة</w:t>
      </w:r>
      <w:r w:rsidRPr="008A2A2A">
        <w:rPr>
          <w:rFonts w:ascii="Simplified Arabic" w:hAnsi="Simplified Arabic" w:cs="Simplified Arabic"/>
          <w:sz w:val="28"/>
          <w:szCs w:val="28"/>
          <w:rtl/>
        </w:rPr>
        <w:t xml:space="preserve"> </w:t>
      </w:r>
      <w:r>
        <w:rPr>
          <w:rFonts w:ascii="Simplified Arabic" w:hAnsi="Simplified Arabic" w:cs="Simplified Arabic" w:hint="cs"/>
          <w:sz w:val="28"/>
          <w:szCs w:val="28"/>
          <w:rtl/>
        </w:rPr>
        <w:t>إلى</w:t>
      </w:r>
      <w:r w:rsidRPr="008A2A2A">
        <w:rPr>
          <w:rFonts w:ascii="Simplified Arabic" w:hAnsi="Simplified Arabic" w:cs="Simplified Arabic"/>
          <w:sz w:val="28"/>
          <w:szCs w:val="28"/>
          <w:rtl/>
        </w:rPr>
        <w:t xml:space="preserve"> دراسة وتحليل ونقد أهم القضايا التربوية المعاصرة المتصلة </w:t>
      </w:r>
      <w:r w:rsidRPr="008A2A2A">
        <w:rPr>
          <w:rFonts w:ascii="Simplified Arabic" w:hAnsi="Simplified Arabic" w:cs="Simplified Arabic" w:hint="cs"/>
          <w:sz w:val="28"/>
          <w:szCs w:val="28"/>
          <w:rtl/>
        </w:rPr>
        <w:t>بالقيادة</w:t>
      </w:r>
      <w:r w:rsidRPr="008A2A2A">
        <w:rPr>
          <w:rFonts w:ascii="Simplified Arabic" w:hAnsi="Simplified Arabic" w:cs="Simplified Arabic"/>
          <w:sz w:val="28"/>
          <w:szCs w:val="28"/>
          <w:rtl/>
        </w:rPr>
        <w:t xml:space="preserve"> التربوية، ودراسة هذه القضايا المعاصرة التي ترتبط بالمبادئ والأسس والوظائف التي تقوم عليها العملية ال</w:t>
      </w:r>
      <w:r>
        <w:rPr>
          <w:rFonts w:ascii="Simplified Arabic" w:hAnsi="Simplified Arabic" w:cs="Simplified Arabic"/>
          <w:sz w:val="28"/>
          <w:szCs w:val="28"/>
          <w:rtl/>
        </w:rPr>
        <w:t>إدار</w:t>
      </w:r>
      <w:r w:rsidRPr="008A2A2A">
        <w:rPr>
          <w:rFonts w:ascii="Simplified Arabic" w:hAnsi="Simplified Arabic" w:cs="Simplified Arabic"/>
          <w:sz w:val="28"/>
          <w:szCs w:val="28"/>
          <w:rtl/>
        </w:rPr>
        <w:t>ية في المنظمات التربوية، بمستوييها التعليم العام المدرسي والتعليم العالي، وسواء كانت هذه المبادئ ذات صلة بالغايات أم المضامين التربوية والمعرفية أم الطرائق أم عمليات التقويم أم سياسات التعليم في الواقع الاجتماعي المتغير</w:t>
      </w:r>
      <w:r w:rsidRPr="008A2A2A">
        <w:rPr>
          <w:rFonts w:ascii="Simplified Arabic" w:hAnsi="Simplified Arabic" w:cs="Simplified Arabic"/>
          <w:sz w:val="28"/>
          <w:szCs w:val="28"/>
          <w:rtl/>
          <w:lang w:bidi="ar-JO"/>
        </w:rPr>
        <w:t>.</w:t>
      </w:r>
    </w:p>
    <w:p w:rsidR="00171367" w:rsidRDefault="00171367" w:rsidP="00171367">
      <w:pPr>
        <w:bidi/>
        <w:jc w:val="both"/>
        <w:rPr>
          <w:rFonts w:ascii="Simplified Arabic" w:hAnsi="Simplified Arabic" w:cs="Simplified Arabic"/>
          <w:sz w:val="28"/>
          <w:szCs w:val="28"/>
          <w:rtl/>
          <w:lang w:bidi="ar-JO"/>
        </w:rPr>
      </w:pPr>
    </w:p>
    <w:p w:rsidR="00171367" w:rsidRPr="00CB60D2" w:rsidRDefault="00171367" w:rsidP="00171367">
      <w:pPr>
        <w:bidi/>
        <w:jc w:val="both"/>
        <w:rPr>
          <w:rFonts w:ascii="Simplified Arabic" w:hAnsi="Simplified Arabic" w:cs="Simplified Arabic"/>
          <w:b/>
          <w:bCs/>
          <w:sz w:val="30"/>
          <w:szCs w:val="30"/>
          <w:lang w:bidi="ar-JO"/>
        </w:rPr>
      </w:pPr>
      <w:r w:rsidRPr="00CB60D2">
        <w:rPr>
          <w:rFonts w:ascii="Simplified Arabic" w:hAnsi="Simplified Arabic" w:cs="Simplified Arabic" w:hint="cs"/>
          <w:b/>
          <w:bCs/>
          <w:sz w:val="30"/>
          <w:szCs w:val="30"/>
          <w:rtl/>
        </w:rPr>
        <w:t xml:space="preserve">(0803941) </w:t>
      </w:r>
      <w:r>
        <w:rPr>
          <w:rFonts w:ascii="Simplified Arabic" w:hAnsi="Simplified Arabic" w:cs="Simplified Arabic"/>
          <w:b/>
          <w:bCs/>
          <w:sz w:val="30"/>
          <w:szCs w:val="30"/>
          <w:rtl/>
        </w:rPr>
        <w:t>إدار</w:t>
      </w:r>
      <w:r w:rsidRPr="00CB60D2">
        <w:rPr>
          <w:rFonts w:ascii="Simplified Arabic" w:hAnsi="Simplified Arabic" w:cs="Simplified Arabic"/>
          <w:b/>
          <w:bCs/>
          <w:sz w:val="30"/>
          <w:szCs w:val="30"/>
          <w:rtl/>
        </w:rPr>
        <w:t>ة المعرفة في التربية</w:t>
      </w:r>
      <w:r w:rsidRPr="00CB60D2">
        <w:rPr>
          <w:rFonts w:ascii="Simplified Arabic" w:hAnsi="Simplified Arabic" w:cs="Simplified Arabic" w:hint="cs"/>
          <w:b/>
          <w:bCs/>
          <w:sz w:val="30"/>
          <w:szCs w:val="30"/>
          <w:rtl/>
        </w:rPr>
        <w:t xml:space="preserve">   </w:t>
      </w:r>
      <w:r w:rsidRPr="00CB60D2">
        <w:rPr>
          <w:rFonts w:ascii="Simplified Arabic" w:hAnsi="Simplified Arabic" w:cs="Simplified Arabic"/>
          <w:b/>
          <w:bCs/>
          <w:sz w:val="30"/>
          <w:szCs w:val="30"/>
          <w:rtl/>
        </w:rPr>
        <w:t xml:space="preserve"> </w:t>
      </w:r>
    </w:p>
    <w:p w:rsidR="00171367" w:rsidRPr="00473063" w:rsidRDefault="00171367" w:rsidP="00171367">
      <w:pPr>
        <w:bidi/>
        <w:jc w:val="both"/>
        <w:rPr>
          <w:rFonts w:ascii="Simplified Arabic" w:hAnsi="Simplified Arabic" w:cs="Simplified Arabic"/>
          <w:sz w:val="2"/>
          <w:szCs w:val="2"/>
          <w:u w:val="single"/>
          <w:rtl/>
          <w:lang w:bidi="ar-JO"/>
        </w:rPr>
      </w:pPr>
    </w:p>
    <w:p w:rsidR="00171367" w:rsidRPr="004661C4" w:rsidRDefault="00171367" w:rsidP="00171367">
      <w:pPr>
        <w:bidi/>
        <w:rPr>
          <w:rFonts w:ascii="Simplified Arabic" w:hAnsi="Simplified Arabic" w:cs="Simplified Arabic"/>
          <w:sz w:val="28"/>
          <w:szCs w:val="28"/>
          <w:lang w:bidi="ar-JO"/>
        </w:rPr>
      </w:pPr>
      <w:r>
        <w:rPr>
          <w:rFonts w:ascii="Simplified Arabic" w:hAnsi="Simplified Arabic" w:cs="Simplified Arabic" w:hint="cs"/>
          <w:sz w:val="28"/>
          <w:szCs w:val="28"/>
          <w:rtl/>
        </w:rPr>
        <w:t>تهدف هذه المادة إلى البحث في</w:t>
      </w:r>
      <w:r w:rsidRPr="004661C4">
        <w:rPr>
          <w:rFonts w:ascii="Simplified Arabic" w:hAnsi="Simplified Arabic" w:cs="Simplified Arabic"/>
          <w:sz w:val="28"/>
          <w:szCs w:val="28"/>
          <w:rtl/>
        </w:rPr>
        <w:t xml:space="preserve"> الموضوعات الآتية: المعلومات التربوية وأهميتها وخصائصها وأنواعها، ومفهوم المعرفة وأهميتها وخصائصها ومصادرها، ودور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ة المعرفة وعناصرها المختلفة في المنظمات التربوية وتنافسيتها وتميزها وريادتها وكذلك اقتصاد المعرفة، </w:t>
      </w:r>
      <w:r w:rsidRPr="004661C4">
        <w:rPr>
          <w:rFonts w:ascii="Simplified Arabic" w:hAnsi="Simplified Arabic" w:cs="Simplified Arabic" w:hint="cs"/>
          <w:sz w:val="28"/>
          <w:szCs w:val="28"/>
          <w:rtl/>
        </w:rPr>
        <w:t>ورأس</w:t>
      </w:r>
      <w:r w:rsidRPr="004661C4">
        <w:rPr>
          <w:rFonts w:ascii="Simplified Arabic" w:hAnsi="Simplified Arabic" w:cs="Simplified Arabic"/>
          <w:sz w:val="28"/>
          <w:szCs w:val="28"/>
          <w:rtl/>
        </w:rPr>
        <w:t xml:space="preserve"> المال الفكري، </w:t>
      </w:r>
      <w:r w:rsidRPr="004661C4">
        <w:rPr>
          <w:rFonts w:ascii="Simplified Arabic" w:hAnsi="Simplified Arabic" w:cs="Simplified Arabic" w:hint="cs"/>
          <w:sz w:val="28"/>
          <w:szCs w:val="28"/>
          <w:rtl/>
        </w:rPr>
        <w:t>وإستراتيجية</w:t>
      </w:r>
      <w:r w:rsidRPr="004661C4">
        <w:rPr>
          <w:rFonts w:ascii="Simplified Arabic" w:hAnsi="Simplified Arabic" w:cs="Simplified Arabic"/>
          <w:sz w:val="28"/>
          <w:szCs w:val="28"/>
          <w:rtl/>
        </w:rPr>
        <w:t xml:space="preserve">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ة المعرفة، ومنظمة المعرفة والمنظمة المتعلمة، وأدوات تمثيل المعرفة، وأخلاقيات العمل المعرفي.</w:t>
      </w:r>
    </w:p>
    <w:p w:rsidR="00171367" w:rsidRPr="00956F48" w:rsidRDefault="00171367" w:rsidP="00171367">
      <w:pPr>
        <w:jc w:val="both"/>
        <w:rPr>
          <w:rFonts w:ascii="Simplified Arabic" w:hAnsi="Simplified Arabic" w:cs="Simplified Arabic"/>
          <w:sz w:val="28"/>
          <w:szCs w:val="28"/>
          <w:lang w:bidi="ar-JO"/>
        </w:rPr>
      </w:pPr>
    </w:p>
    <w:p w:rsidR="00171367" w:rsidRPr="00CB60D2" w:rsidRDefault="00171367" w:rsidP="00171367">
      <w:pPr>
        <w:bidi/>
        <w:jc w:val="both"/>
        <w:rPr>
          <w:rFonts w:ascii="Simplified Arabic" w:hAnsi="Simplified Arabic" w:cs="Simplified Arabic"/>
          <w:b/>
          <w:bCs/>
          <w:sz w:val="30"/>
          <w:szCs w:val="30"/>
          <w:rtl/>
          <w:lang w:bidi="ar-JO"/>
        </w:rPr>
      </w:pPr>
      <w:r w:rsidRPr="00CB60D2">
        <w:rPr>
          <w:rFonts w:ascii="Simplified Arabic" w:hAnsi="Simplified Arabic" w:cs="Simplified Arabic" w:hint="cs"/>
          <w:b/>
          <w:bCs/>
          <w:sz w:val="30"/>
          <w:szCs w:val="30"/>
          <w:rtl/>
          <w:lang w:bidi="ar-JO"/>
        </w:rPr>
        <w:t xml:space="preserve">( 0803948) </w:t>
      </w:r>
      <w:r w:rsidRPr="00CB60D2">
        <w:rPr>
          <w:rFonts w:ascii="Simplified Arabic" w:hAnsi="Simplified Arabic" w:cs="Simplified Arabic"/>
          <w:b/>
          <w:bCs/>
          <w:sz w:val="30"/>
          <w:szCs w:val="30"/>
          <w:rtl/>
          <w:lang w:bidi="ar-JO"/>
        </w:rPr>
        <w:t>البحث في القيادة التربوية</w:t>
      </w:r>
      <w:r w:rsidRPr="00CB60D2">
        <w:rPr>
          <w:rFonts w:ascii="Simplified Arabic" w:hAnsi="Simplified Arabic" w:cs="Simplified Arabic"/>
          <w:b/>
          <w:bCs/>
          <w:sz w:val="30"/>
          <w:szCs w:val="30"/>
          <w:lang w:bidi="ar-JO"/>
        </w:rPr>
        <w:t xml:space="preserve">       </w:t>
      </w:r>
    </w:p>
    <w:p w:rsidR="00171367" w:rsidRPr="004661C4"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 xml:space="preserve">تهدف هذه المادة بشكل أساسي إلى تطوير مهارات الدارسين في اختيار عنوان لأطروحة الدكتوراه ومن ثم إعداد المشروع البحثي، من خلال تدريبهم على مراجعة الأدب التربوي والدراسات السابقة ذات الصلة، بما يمكنهم من </w:t>
      </w:r>
      <w:r w:rsidRPr="004661C4">
        <w:rPr>
          <w:rFonts w:ascii="Simplified Arabic" w:hAnsi="Simplified Arabic" w:cs="Simplified Arabic"/>
          <w:sz w:val="28"/>
          <w:szCs w:val="28"/>
          <w:rtl/>
          <w:lang w:bidi="ar-JO"/>
        </w:rPr>
        <w:t xml:space="preserve">كتابة مشروع </w:t>
      </w:r>
      <w:r>
        <w:rPr>
          <w:rFonts w:ascii="Simplified Arabic" w:hAnsi="Simplified Arabic" w:cs="Simplified Arabic" w:hint="cs"/>
          <w:sz w:val="28"/>
          <w:szCs w:val="28"/>
          <w:rtl/>
          <w:lang w:bidi="ar-JO"/>
        </w:rPr>
        <w:t>أطروحة الدكتوراه الخاصة بكل منهم</w:t>
      </w:r>
      <w:r w:rsidRPr="004661C4">
        <w:rPr>
          <w:rFonts w:ascii="Simplified Arabic" w:hAnsi="Simplified Arabic" w:cs="Simplified Arabic"/>
          <w:sz w:val="28"/>
          <w:szCs w:val="28"/>
          <w:rtl/>
          <w:lang w:bidi="ar-JO"/>
        </w:rPr>
        <w:t xml:space="preserve"> بش</w:t>
      </w:r>
      <w:r>
        <w:rPr>
          <w:rFonts w:ascii="Simplified Arabic" w:hAnsi="Simplified Arabic" w:cs="Simplified Arabic" w:hint="cs"/>
          <w:sz w:val="28"/>
          <w:szCs w:val="28"/>
          <w:rtl/>
          <w:lang w:bidi="ar-JO"/>
        </w:rPr>
        <w:t>ك</w:t>
      </w:r>
      <w:r w:rsidRPr="004661C4">
        <w:rPr>
          <w:rFonts w:ascii="Simplified Arabic" w:hAnsi="Simplified Arabic" w:cs="Simplified Arabic"/>
          <w:sz w:val="28"/>
          <w:szCs w:val="28"/>
          <w:rtl/>
          <w:lang w:bidi="ar-JO"/>
        </w:rPr>
        <w:t>ل علمي متناسق</w:t>
      </w:r>
      <w:r>
        <w:rPr>
          <w:rFonts w:ascii="Simplified Arabic" w:hAnsi="Simplified Arabic" w:cs="Simplified Arabic" w:hint="cs"/>
          <w:sz w:val="28"/>
          <w:szCs w:val="28"/>
          <w:rtl/>
          <w:lang w:bidi="ar-JO"/>
        </w:rPr>
        <w:t xml:space="preserve">، وضمن حقول </w:t>
      </w:r>
      <w:r w:rsidRPr="004661C4">
        <w:rPr>
          <w:rFonts w:ascii="Simplified Arabic" w:hAnsi="Simplified Arabic" w:cs="Simplified Arabic"/>
          <w:sz w:val="28"/>
          <w:szCs w:val="28"/>
          <w:rtl/>
          <w:lang w:bidi="ar-JO"/>
        </w:rPr>
        <w:t xml:space="preserve">القيادة </w:t>
      </w:r>
      <w:r>
        <w:rPr>
          <w:rFonts w:ascii="Simplified Arabic" w:hAnsi="Simplified Arabic" w:cs="Simplified Arabic" w:hint="cs"/>
          <w:sz w:val="28"/>
          <w:szCs w:val="28"/>
          <w:rtl/>
          <w:lang w:bidi="ar-JO"/>
        </w:rPr>
        <w:t xml:space="preserve">التربوية </w:t>
      </w:r>
      <w:r w:rsidRPr="004661C4">
        <w:rPr>
          <w:rFonts w:ascii="Simplified Arabic" w:hAnsi="Simplified Arabic" w:cs="Simplified Arabic"/>
          <w:sz w:val="28"/>
          <w:szCs w:val="28"/>
          <w:rtl/>
          <w:lang w:bidi="ar-JO"/>
        </w:rPr>
        <w:t>الرئيسية، والتي تشمل ال</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ة المدرسية، و</w:t>
      </w:r>
      <w:r>
        <w:rPr>
          <w:rFonts w:ascii="Simplified Arabic" w:hAnsi="Simplified Arabic" w:cs="Simplified Arabic"/>
          <w:sz w:val="28"/>
          <w:szCs w:val="28"/>
          <w:rtl/>
          <w:lang w:bidi="ar-JO"/>
        </w:rPr>
        <w:t>إدار</w:t>
      </w:r>
      <w:r w:rsidRPr="004661C4">
        <w:rPr>
          <w:rFonts w:ascii="Simplified Arabic" w:hAnsi="Simplified Arabic" w:cs="Simplified Arabic"/>
          <w:sz w:val="28"/>
          <w:szCs w:val="28"/>
          <w:rtl/>
          <w:lang w:bidi="ar-JO"/>
        </w:rPr>
        <w:t xml:space="preserve">ة التعليم العالي، واقتصاديات التعليم، والتخطيط التربوي، </w:t>
      </w:r>
      <w:r w:rsidRPr="004661C4">
        <w:rPr>
          <w:rFonts w:ascii="Simplified Arabic" w:hAnsi="Simplified Arabic" w:cs="Simplified Arabic"/>
          <w:sz w:val="28"/>
          <w:szCs w:val="28"/>
          <w:rtl/>
          <w:lang w:bidi="ar-JO"/>
        </w:rPr>
        <w:lastRenderedPageBreak/>
        <w:t>والإشراف التربوي، والأبنية المدرسية، والجوانب التشريعية، ومراجعة منهجية البحث المستخدمة في مجال القيادة التربوية.</w:t>
      </w:r>
    </w:p>
    <w:p w:rsidR="00171367" w:rsidRDefault="00171367" w:rsidP="00171367">
      <w:pPr>
        <w:bidi/>
        <w:jc w:val="center"/>
        <w:rPr>
          <w:rFonts w:ascii="Simplified Arabic" w:hAnsi="Simplified Arabic" w:cs="Simplified Arabic"/>
          <w:sz w:val="28"/>
          <w:szCs w:val="28"/>
          <w:rtl/>
          <w:lang w:bidi="ar-JO"/>
        </w:rPr>
      </w:pPr>
    </w:p>
    <w:p w:rsidR="00171367" w:rsidRPr="000F3E31" w:rsidRDefault="00171367" w:rsidP="00171367">
      <w:pPr>
        <w:numPr>
          <w:ilvl w:val="0"/>
          <w:numId w:val="15"/>
        </w:numPr>
        <w:bidi/>
        <w:spacing w:after="0" w:line="240" w:lineRule="auto"/>
        <w:jc w:val="both"/>
        <w:rPr>
          <w:rFonts w:ascii="Simplified Arabic" w:hAnsi="Simplified Arabic" w:cs="Simplified Arabic"/>
          <w:b/>
          <w:bCs/>
          <w:sz w:val="30"/>
          <w:szCs w:val="30"/>
          <w:rtl/>
          <w:lang w:bidi="ar-JO"/>
        </w:rPr>
      </w:pPr>
      <w:r w:rsidRPr="00CB60D2">
        <w:rPr>
          <w:rFonts w:ascii="Simplified Arabic" w:hAnsi="Simplified Arabic" w:cs="Simplified Arabic"/>
          <w:b/>
          <w:bCs/>
          <w:sz w:val="30"/>
          <w:szCs w:val="30"/>
          <w:rtl/>
          <w:lang w:bidi="ar-JO"/>
        </w:rPr>
        <w:t>وصف المقررات الاختيارية</w:t>
      </w:r>
      <w:r w:rsidRPr="00CB60D2">
        <w:rPr>
          <w:rFonts w:ascii="Simplified Arabic" w:hAnsi="Simplified Arabic" w:cs="Simplified Arabic" w:hint="cs"/>
          <w:b/>
          <w:bCs/>
          <w:sz w:val="30"/>
          <w:szCs w:val="30"/>
          <w:rtl/>
          <w:lang w:bidi="ar-JO"/>
        </w:rPr>
        <w:t xml:space="preserve"> </w:t>
      </w:r>
    </w:p>
    <w:p w:rsidR="00171367" w:rsidRDefault="00171367" w:rsidP="00171367">
      <w:pPr>
        <w:bidi/>
        <w:jc w:val="both"/>
        <w:rPr>
          <w:rFonts w:ascii="Simplified Arabic" w:hAnsi="Simplified Arabic" w:cs="Simplified Arabic"/>
          <w:b/>
          <w:bCs/>
          <w:sz w:val="30"/>
          <w:szCs w:val="30"/>
        </w:rPr>
      </w:pPr>
      <w:r w:rsidRPr="00CB60D2">
        <w:rPr>
          <w:rFonts w:ascii="Simplified Arabic" w:hAnsi="Simplified Arabic" w:cs="Simplified Arabic" w:hint="cs"/>
          <w:b/>
          <w:bCs/>
          <w:sz w:val="30"/>
          <w:szCs w:val="30"/>
          <w:rtl/>
          <w:lang w:bidi="ar-JO"/>
        </w:rPr>
        <w:t xml:space="preserve">(0803959) </w:t>
      </w:r>
      <w:r>
        <w:rPr>
          <w:rFonts w:ascii="Simplified Arabic" w:hAnsi="Simplified Arabic" w:cs="Simplified Arabic"/>
          <w:b/>
          <w:bCs/>
          <w:sz w:val="30"/>
          <w:szCs w:val="30"/>
          <w:rtl/>
        </w:rPr>
        <w:t>السلوك التنظيمي في المؤسس</w:t>
      </w:r>
      <w:r>
        <w:rPr>
          <w:rFonts w:ascii="Simplified Arabic" w:hAnsi="Simplified Arabic" w:cs="Simplified Arabic" w:hint="cs"/>
          <w:b/>
          <w:bCs/>
          <w:sz w:val="30"/>
          <w:szCs w:val="30"/>
          <w:rtl/>
        </w:rPr>
        <w:t>ات</w:t>
      </w:r>
      <w:r w:rsidRPr="00CB60D2">
        <w:rPr>
          <w:rFonts w:ascii="Simplified Arabic" w:hAnsi="Simplified Arabic" w:cs="Simplified Arabic"/>
          <w:b/>
          <w:bCs/>
          <w:sz w:val="30"/>
          <w:szCs w:val="30"/>
          <w:rtl/>
        </w:rPr>
        <w:t xml:space="preserve"> التربوية</w:t>
      </w:r>
      <w:r w:rsidRPr="00CB60D2">
        <w:rPr>
          <w:rFonts w:ascii="Simplified Arabic" w:hAnsi="Simplified Arabic" w:cs="Simplified Arabic" w:hint="cs"/>
          <w:b/>
          <w:bCs/>
          <w:sz w:val="30"/>
          <w:szCs w:val="30"/>
          <w:rtl/>
        </w:rPr>
        <w:t xml:space="preserve"> </w:t>
      </w:r>
      <w:r w:rsidRPr="00CB60D2">
        <w:rPr>
          <w:rFonts w:ascii="Simplified Arabic" w:hAnsi="Simplified Arabic" w:cs="Simplified Arabic" w:hint="cs"/>
          <w:b/>
          <w:bCs/>
          <w:sz w:val="30"/>
          <w:szCs w:val="30"/>
          <w:rtl/>
          <w:lang w:bidi="ar-JO"/>
        </w:rPr>
        <w:t xml:space="preserve"> </w:t>
      </w:r>
    </w:p>
    <w:p w:rsidR="00171367" w:rsidRPr="004661C4"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تهدف هذه المادة إلى البحث في </w:t>
      </w:r>
      <w:r w:rsidRPr="004661C4">
        <w:rPr>
          <w:rFonts w:ascii="Simplified Arabic" w:hAnsi="Simplified Arabic" w:cs="Simplified Arabic"/>
          <w:sz w:val="28"/>
          <w:szCs w:val="28"/>
          <w:rtl/>
        </w:rPr>
        <w:t xml:space="preserve">مفهوم السلوك التنظيمي والشخصية ، والتعلم ، والدافعية ، والقيادة من حيث نظرياتها </w:t>
      </w:r>
      <w:r w:rsidRPr="004661C4">
        <w:rPr>
          <w:rFonts w:ascii="Simplified Arabic" w:hAnsi="Simplified Arabic" w:cs="Simplified Arabic" w:hint="cs"/>
          <w:sz w:val="28"/>
          <w:szCs w:val="28"/>
          <w:rtl/>
        </w:rPr>
        <w:t>وأنماطها</w:t>
      </w:r>
      <w:r w:rsidRPr="004661C4">
        <w:rPr>
          <w:rFonts w:ascii="Simplified Arabic" w:hAnsi="Simplified Arabic" w:cs="Simplified Arabic"/>
          <w:sz w:val="28"/>
          <w:szCs w:val="28"/>
          <w:rtl/>
        </w:rPr>
        <w:t xml:space="preserve"> ، والاتجاهات والقيم ، </w:t>
      </w:r>
      <w:r w:rsidRPr="004661C4">
        <w:rPr>
          <w:rFonts w:ascii="Simplified Arabic" w:hAnsi="Simplified Arabic" w:cs="Simplified Arabic" w:hint="cs"/>
          <w:sz w:val="28"/>
          <w:szCs w:val="28"/>
          <w:rtl/>
        </w:rPr>
        <w:t>وديناميكيات</w:t>
      </w:r>
      <w:r w:rsidRPr="004661C4">
        <w:rPr>
          <w:rFonts w:ascii="Simplified Arabic" w:hAnsi="Simplified Arabic" w:cs="Simplified Arabic"/>
          <w:sz w:val="28"/>
          <w:szCs w:val="28"/>
          <w:rtl/>
        </w:rPr>
        <w:t xml:space="preserve"> الجماعة، والاتصال ال</w:t>
      </w:r>
      <w:r>
        <w:rPr>
          <w:rFonts w:ascii="Simplified Arabic" w:hAnsi="Simplified Arabic" w:cs="Simplified Arabic"/>
          <w:sz w:val="28"/>
          <w:szCs w:val="28"/>
          <w:rtl/>
        </w:rPr>
        <w:t>إدار</w:t>
      </w:r>
      <w:r w:rsidRPr="004661C4">
        <w:rPr>
          <w:rFonts w:ascii="Simplified Arabic" w:hAnsi="Simplified Arabic" w:cs="Simplified Arabic"/>
          <w:sz w:val="28"/>
          <w:szCs w:val="28"/>
          <w:rtl/>
        </w:rPr>
        <w:t>ي و</w:t>
      </w:r>
      <w:r>
        <w:rPr>
          <w:rFonts w:ascii="Simplified Arabic" w:hAnsi="Simplified Arabic" w:cs="Simplified Arabic"/>
          <w:sz w:val="28"/>
          <w:szCs w:val="28"/>
          <w:rtl/>
        </w:rPr>
        <w:t>إدار</w:t>
      </w:r>
      <w:r w:rsidRPr="004661C4">
        <w:rPr>
          <w:rFonts w:ascii="Simplified Arabic" w:hAnsi="Simplified Arabic" w:cs="Simplified Arabic"/>
          <w:sz w:val="28"/>
          <w:szCs w:val="28"/>
          <w:rtl/>
        </w:rPr>
        <w:t>ة الصراع والمناخ التنظيمي وضغوط العمل ، وعملية اتخاذ القرار، و</w:t>
      </w:r>
      <w:r>
        <w:rPr>
          <w:rFonts w:ascii="Simplified Arabic" w:hAnsi="Simplified Arabic" w:cs="Simplified Arabic"/>
          <w:sz w:val="28"/>
          <w:szCs w:val="28"/>
          <w:rtl/>
        </w:rPr>
        <w:t>إدار</w:t>
      </w:r>
      <w:r w:rsidRPr="004661C4">
        <w:rPr>
          <w:rFonts w:ascii="Simplified Arabic" w:hAnsi="Simplified Arabic" w:cs="Simplified Arabic"/>
          <w:sz w:val="28"/>
          <w:szCs w:val="28"/>
          <w:rtl/>
        </w:rPr>
        <w:t>ة التغيير والتطوير التنظيمي.</w:t>
      </w:r>
    </w:p>
    <w:p w:rsidR="00171367" w:rsidRDefault="00171367" w:rsidP="00171367">
      <w:pPr>
        <w:jc w:val="both"/>
        <w:rPr>
          <w:rFonts w:ascii="Simplified Arabic" w:hAnsi="Simplified Arabic" w:cs="Simplified Arabic"/>
          <w:sz w:val="28"/>
          <w:szCs w:val="28"/>
          <w:rtl/>
          <w:lang w:eastAsia="de-DE" w:bidi="ar-JO"/>
        </w:rPr>
      </w:pPr>
      <w:r w:rsidRPr="004661C4">
        <w:rPr>
          <w:rFonts w:ascii="Simplified Arabic" w:hAnsi="Simplified Arabic" w:cs="Simplified Arabic"/>
          <w:sz w:val="28"/>
          <w:szCs w:val="28"/>
        </w:rPr>
        <w:tab/>
      </w:r>
    </w:p>
    <w:p w:rsidR="00171367" w:rsidRPr="000F3E31" w:rsidRDefault="00171367" w:rsidP="00171367">
      <w:pPr>
        <w:pStyle w:val="BodyText"/>
        <w:bidi/>
        <w:rPr>
          <w:rFonts w:ascii="Simplified Arabic" w:hAnsi="Simplified Arabic" w:cs="Simplified Arabic"/>
          <w:b/>
          <w:bCs/>
          <w:sz w:val="30"/>
          <w:szCs w:val="30"/>
          <w:rtl/>
          <w:lang w:val="de-DE" w:eastAsia="de-DE" w:bidi="ar-JO"/>
        </w:rPr>
      </w:pPr>
      <w:r w:rsidRPr="000F3E31">
        <w:rPr>
          <w:rFonts w:ascii="Simplified Arabic" w:hAnsi="Simplified Arabic" w:cs="Simplified Arabic" w:hint="cs"/>
          <w:b/>
          <w:bCs/>
          <w:sz w:val="30"/>
          <w:szCs w:val="30"/>
          <w:rtl/>
          <w:lang w:val="de-DE" w:eastAsia="de-DE" w:bidi="ar-JO"/>
        </w:rPr>
        <w:t>(0803961) تقدير الحاجات والتخطيط في التربية</w:t>
      </w:r>
    </w:p>
    <w:p w:rsidR="00171367" w:rsidRPr="00473063" w:rsidRDefault="00171367" w:rsidP="00171367">
      <w:pPr>
        <w:bidi/>
        <w:jc w:val="both"/>
        <w:rPr>
          <w:rFonts w:ascii="Simplified Arabic" w:hAnsi="Simplified Arabic" w:cs="Simplified Arabic"/>
          <w:sz w:val="2"/>
          <w:szCs w:val="2"/>
          <w:u w:val="single"/>
          <w:rtl/>
          <w:lang w:bidi="ar-JO"/>
        </w:rPr>
      </w:pPr>
    </w:p>
    <w:p w:rsidR="00171367" w:rsidRPr="004661C4" w:rsidRDefault="00171367" w:rsidP="00171367">
      <w:pPr>
        <w:jc w:val="right"/>
        <w:rPr>
          <w:rFonts w:ascii="Simplified Arabic" w:hAnsi="Simplified Arabic" w:cs="Simplified Arabic"/>
          <w:sz w:val="2"/>
          <w:szCs w:val="2"/>
          <w:u w:val="single"/>
          <w:lang w:bidi="ar-JO"/>
        </w:rPr>
      </w:pPr>
    </w:p>
    <w:p w:rsidR="00171367" w:rsidRPr="004661C4" w:rsidRDefault="00171367" w:rsidP="00171367">
      <w:pPr>
        <w:bidi/>
        <w:rPr>
          <w:rFonts w:ascii="Simplified Arabic" w:hAnsi="Simplified Arabic" w:cs="Simplified Arabic"/>
          <w:sz w:val="28"/>
          <w:szCs w:val="28"/>
          <w:rtl/>
          <w:lang w:bidi="ar-JO"/>
        </w:rPr>
      </w:pPr>
      <w:r w:rsidRPr="004661C4">
        <w:rPr>
          <w:rFonts w:ascii="Simplified Arabic" w:hAnsi="Simplified Arabic" w:cs="Simplified Arabic"/>
          <w:sz w:val="28"/>
          <w:szCs w:val="28"/>
          <w:rtl/>
          <w:lang w:bidi="ar-JO"/>
        </w:rPr>
        <w:t xml:space="preserve">يهدف هذا المساق </w:t>
      </w:r>
      <w:r>
        <w:rPr>
          <w:rFonts w:ascii="Simplified Arabic" w:hAnsi="Simplified Arabic" w:cs="Simplified Arabic"/>
          <w:sz w:val="28"/>
          <w:szCs w:val="28"/>
          <w:rtl/>
          <w:lang w:bidi="ar-JO"/>
        </w:rPr>
        <w:t>إلى</w:t>
      </w:r>
      <w:r w:rsidRPr="004661C4">
        <w:rPr>
          <w:rFonts w:ascii="Simplified Arabic" w:hAnsi="Simplified Arabic" w:cs="Simplified Arabic"/>
          <w:sz w:val="28"/>
          <w:szCs w:val="28"/>
          <w:rtl/>
          <w:lang w:bidi="ar-JO"/>
        </w:rPr>
        <w:t xml:space="preserve"> تعريف الطالب بعملية تقدير الحاجات التربوية ضمن خطوات </w:t>
      </w:r>
      <w:r w:rsidRPr="004661C4">
        <w:rPr>
          <w:rFonts w:ascii="Simplified Arabic" w:hAnsi="Simplified Arabic" w:cs="Simplified Arabic" w:hint="cs"/>
          <w:sz w:val="28"/>
          <w:szCs w:val="28"/>
          <w:rtl/>
          <w:lang w:bidi="ar-JO"/>
        </w:rPr>
        <w:t>أنموذج</w:t>
      </w:r>
      <w:r w:rsidRPr="004661C4">
        <w:rPr>
          <w:rFonts w:ascii="Simplified Arabic" w:hAnsi="Simplified Arabic" w:cs="Simplified Arabic"/>
          <w:sz w:val="28"/>
          <w:szCs w:val="28"/>
          <w:rtl/>
          <w:lang w:bidi="ar-JO"/>
        </w:rPr>
        <w:t xml:space="preserve"> كوفمان ثم التوصل </w:t>
      </w:r>
      <w:r>
        <w:rPr>
          <w:rFonts w:ascii="Simplified Arabic" w:hAnsi="Simplified Arabic" w:cs="Simplified Arabic"/>
          <w:sz w:val="28"/>
          <w:szCs w:val="28"/>
          <w:rtl/>
          <w:lang w:bidi="ar-JO"/>
        </w:rPr>
        <w:t>إلى</w:t>
      </w:r>
      <w:r w:rsidRPr="004661C4">
        <w:rPr>
          <w:rFonts w:ascii="Simplified Arabic" w:hAnsi="Simplified Arabic" w:cs="Simplified Arabic"/>
          <w:sz w:val="28"/>
          <w:szCs w:val="28"/>
          <w:rtl/>
          <w:lang w:bidi="ar-JO"/>
        </w:rPr>
        <w:t xml:space="preserve"> اتخاذ القرار حسب </w:t>
      </w:r>
      <w:r w:rsidRPr="004661C4">
        <w:rPr>
          <w:rFonts w:ascii="Simplified Arabic" w:hAnsi="Simplified Arabic" w:cs="Simplified Arabic" w:hint="cs"/>
          <w:sz w:val="28"/>
          <w:szCs w:val="28"/>
          <w:rtl/>
          <w:lang w:bidi="ar-JO"/>
        </w:rPr>
        <w:t>أنموذج</w:t>
      </w:r>
      <w:r w:rsidRPr="004661C4">
        <w:rPr>
          <w:rFonts w:ascii="Simplified Arabic" w:hAnsi="Simplified Arabic" w:cs="Simplified Arabic"/>
          <w:sz w:val="28"/>
          <w:szCs w:val="28"/>
          <w:rtl/>
          <w:lang w:bidi="ar-JO"/>
        </w:rPr>
        <w:t xml:space="preserve"> ريفا </w:t>
      </w:r>
      <w:proofErr w:type="spellStart"/>
      <w:r w:rsidRPr="004661C4">
        <w:rPr>
          <w:rFonts w:ascii="Simplified Arabic" w:hAnsi="Simplified Arabic" w:cs="Simplified Arabic"/>
          <w:sz w:val="28"/>
          <w:szCs w:val="28"/>
          <w:lang w:bidi="ar-JO"/>
        </w:rPr>
        <w:t>Raiffa</w:t>
      </w:r>
      <w:proofErr w:type="spellEnd"/>
      <w:r w:rsidRPr="004661C4">
        <w:rPr>
          <w:rFonts w:ascii="Simplified Arabic" w:hAnsi="Simplified Arabic" w:cs="Simplified Arabic"/>
          <w:sz w:val="28"/>
          <w:szCs w:val="28"/>
          <w:rtl/>
          <w:lang w:bidi="ar-JO"/>
        </w:rPr>
        <w:t xml:space="preserve"> للاحتمالات وحل المشكلات حسب الدائرة النوعية، ثم تقديم نماذج التقويم الأربعة الأساسية وهي : </w:t>
      </w:r>
    </w:p>
    <w:p w:rsidR="00171367" w:rsidRPr="004661C4" w:rsidRDefault="00171367" w:rsidP="00171367">
      <w:pPr>
        <w:numPr>
          <w:ilvl w:val="0"/>
          <w:numId w:val="16"/>
        </w:numPr>
        <w:bidi/>
        <w:spacing w:after="0" w:line="240" w:lineRule="auto"/>
        <w:rPr>
          <w:rFonts w:ascii="Simplified Arabic" w:hAnsi="Simplified Arabic" w:cs="Simplified Arabic"/>
          <w:sz w:val="28"/>
          <w:szCs w:val="28"/>
          <w:lang w:bidi="ar-JO"/>
        </w:rPr>
      </w:pPr>
      <w:r w:rsidRPr="004661C4">
        <w:rPr>
          <w:rFonts w:ascii="Simplified Arabic" w:hAnsi="Simplified Arabic" w:cs="Simplified Arabic"/>
          <w:sz w:val="28"/>
          <w:szCs w:val="28"/>
          <w:lang w:bidi="ar-JO"/>
        </w:rPr>
        <w:t>Anthropological Models</w:t>
      </w:r>
    </w:p>
    <w:p w:rsidR="00171367" w:rsidRPr="004661C4" w:rsidRDefault="00171367" w:rsidP="00171367">
      <w:pPr>
        <w:numPr>
          <w:ilvl w:val="0"/>
          <w:numId w:val="16"/>
        </w:numPr>
        <w:bidi/>
        <w:spacing w:after="0" w:line="240" w:lineRule="auto"/>
        <w:rPr>
          <w:rFonts w:ascii="Simplified Arabic" w:hAnsi="Simplified Arabic" w:cs="Simplified Arabic"/>
          <w:sz w:val="28"/>
          <w:szCs w:val="28"/>
          <w:lang w:bidi="ar-JO"/>
        </w:rPr>
      </w:pPr>
      <w:r w:rsidRPr="004661C4">
        <w:rPr>
          <w:rFonts w:ascii="Simplified Arabic" w:hAnsi="Simplified Arabic" w:cs="Simplified Arabic"/>
          <w:sz w:val="28"/>
          <w:szCs w:val="28"/>
          <w:lang w:bidi="ar-JO"/>
        </w:rPr>
        <w:t>Management Models</w:t>
      </w:r>
    </w:p>
    <w:p w:rsidR="00171367" w:rsidRPr="004661C4" w:rsidRDefault="00171367" w:rsidP="00171367">
      <w:pPr>
        <w:numPr>
          <w:ilvl w:val="0"/>
          <w:numId w:val="16"/>
        </w:numPr>
        <w:bidi/>
        <w:spacing w:after="0" w:line="240" w:lineRule="auto"/>
        <w:rPr>
          <w:rFonts w:ascii="Simplified Arabic" w:hAnsi="Simplified Arabic" w:cs="Simplified Arabic"/>
          <w:sz w:val="28"/>
          <w:szCs w:val="28"/>
          <w:lang w:bidi="ar-JO"/>
        </w:rPr>
      </w:pPr>
      <w:r w:rsidRPr="004661C4">
        <w:rPr>
          <w:rFonts w:ascii="Simplified Arabic" w:hAnsi="Simplified Arabic" w:cs="Simplified Arabic"/>
          <w:sz w:val="28"/>
          <w:szCs w:val="28"/>
          <w:lang w:bidi="ar-JO"/>
        </w:rPr>
        <w:t>Consumer Models</w:t>
      </w:r>
    </w:p>
    <w:p w:rsidR="00171367" w:rsidRPr="004661C4" w:rsidRDefault="00171367" w:rsidP="00171367">
      <w:pPr>
        <w:numPr>
          <w:ilvl w:val="0"/>
          <w:numId w:val="16"/>
        </w:numPr>
        <w:bidi/>
        <w:spacing w:after="0" w:line="240" w:lineRule="auto"/>
        <w:rPr>
          <w:rFonts w:ascii="Simplified Arabic" w:hAnsi="Simplified Arabic" w:cs="Simplified Arabic"/>
          <w:sz w:val="28"/>
          <w:szCs w:val="28"/>
          <w:lang w:bidi="ar-JO"/>
        </w:rPr>
      </w:pPr>
      <w:r w:rsidRPr="004661C4">
        <w:rPr>
          <w:rFonts w:ascii="Simplified Arabic" w:hAnsi="Simplified Arabic" w:cs="Simplified Arabic"/>
          <w:sz w:val="28"/>
          <w:szCs w:val="28"/>
          <w:lang w:bidi="ar-JO"/>
        </w:rPr>
        <w:t>Judicial Models</w:t>
      </w:r>
    </w:p>
    <w:p w:rsidR="00171367" w:rsidRPr="004661C4" w:rsidRDefault="00171367" w:rsidP="00171367">
      <w:pPr>
        <w:bidi/>
        <w:rPr>
          <w:rFonts w:ascii="Simplified Arabic" w:hAnsi="Simplified Arabic" w:cs="Simplified Arabic"/>
          <w:sz w:val="28"/>
          <w:szCs w:val="28"/>
          <w:rtl/>
          <w:lang w:bidi="ar-JO"/>
        </w:rPr>
      </w:pPr>
      <w:r w:rsidRPr="004661C4">
        <w:rPr>
          <w:rFonts w:ascii="Simplified Arabic" w:hAnsi="Simplified Arabic" w:cs="Simplified Arabic"/>
          <w:sz w:val="28"/>
          <w:szCs w:val="28"/>
          <w:rtl/>
          <w:lang w:bidi="ar-JO"/>
        </w:rPr>
        <w:t>وربطها بنماذج التقويم للبرامج والتي هي</w:t>
      </w:r>
      <w:r w:rsidRPr="004661C4">
        <w:rPr>
          <w:rFonts w:ascii="Simplified Arabic" w:hAnsi="Simplified Arabic" w:cs="Simplified Arabic"/>
          <w:sz w:val="28"/>
          <w:szCs w:val="28"/>
          <w:lang w:bidi="ar-JO"/>
        </w:rPr>
        <w:t>:</w:t>
      </w:r>
    </w:p>
    <w:p w:rsidR="00171367" w:rsidRPr="004661C4" w:rsidRDefault="00171367" w:rsidP="00171367">
      <w:pPr>
        <w:bidi/>
        <w:jc w:val="right"/>
        <w:rPr>
          <w:rFonts w:ascii="Simplified Arabic" w:hAnsi="Simplified Arabic" w:cs="Simplified Arabic"/>
          <w:sz w:val="28"/>
          <w:szCs w:val="28"/>
          <w:lang w:bidi="ar-JO"/>
        </w:rPr>
      </w:pPr>
      <w:r w:rsidRPr="004661C4">
        <w:rPr>
          <w:rFonts w:ascii="Simplified Arabic" w:hAnsi="Simplified Arabic" w:cs="Simplified Arabic"/>
          <w:sz w:val="28"/>
          <w:szCs w:val="28"/>
          <w:lang w:bidi="ar-JO"/>
        </w:rPr>
        <w:t xml:space="preserve">Stake, </w:t>
      </w:r>
      <w:proofErr w:type="spellStart"/>
      <w:r w:rsidRPr="004661C4">
        <w:rPr>
          <w:rFonts w:ascii="Simplified Arabic" w:hAnsi="Simplified Arabic" w:cs="Simplified Arabic"/>
          <w:sz w:val="28"/>
          <w:szCs w:val="28"/>
          <w:lang w:bidi="ar-JO"/>
        </w:rPr>
        <w:t>Secriven</w:t>
      </w:r>
      <w:proofErr w:type="spellEnd"/>
      <w:r w:rsidRPr="004661C4">
        <w:rPr>
          <w:rFonts w:ascii="Simplified Arabic" w:hAnsi="Simplified Arabic" w:cs="Simplified Arabic"/>
          <w:sz w:val="28"/>
          <w:szCs w:val="28"/>
          <w:lang w:bidi="ar-JO"/>
        </w:rPr>
        <w:t xml:space="preserve">, </w:t>
      </w:r>
      <w:proofErr w:type="spellStart"/>
      <w:r w:rsidRPr="004661C4">
        <w:rPr>
          <w:rFonts w:ascii="Simplified Arabic" w:hAnsi="Simplified Arabic" w:cs="Simplified Arabic"/>
          <w:sz w:val="28"/>
          <w:szCs w:val="28"/>
          <w:lang w:bidi="ar-JO"/>
        </w:rPr>
        <w:t>Stufflebeam</w:t>
      </w:r>
      <w:proofErr w:type="spellEnd"/>
      <w:r w:rsidRPr="004661C4">
        <w:rPr>
          <w:rFonts w:ascii="Simplified Arabic" w:hAnsi="Simplified Arabic" w:cs="Simplified Arabic"/>
          <w:sz w:val="28"/>
          <w:szCs w:val="28"/>
          <w:lang w:bidi="ar-JO"/>
        </w:rPr>
        <w:t xml:space="preserve">, Hammond, </w:t>
      </w:r>
      <w:proofErr w:type="spellStart"/>
      <w:r w:rsidRPr="004661C4">
        <w:rPr>
          <w:rFonts w:ascii="Simplified Arabic" w:hAnsi="Simplified Arabic" w:cs="Simplified Arabic"/>
          <w:sz w:val="28"/>
          <w:szCs w:val="28"/>
          <w:lang w:bidi="ar-JO"/>
        </w:rPr>
        <w:t>Provus</w:t>
      </w:r>
      <w:proofErr w:type="spellEnd"/>
      <w:r w:rsidRPr="004661C4">
        <w:rPr>
          <w:rFonts w:ascii="Simplified Arabic" w:hAnsi="Simplified Arabic" w:cs="Simplified Arabic"/>
          <w:sz w:val="28"/>
          <w:szCs w:val="28"/>
          <w:lang w:bidi="ar-JO"/>
        </w:rPr>
        <w:t xml:space="preserve">, Tylor. </w:t>
      </w:r>
      <w:proofErr w:type="spellStart"/>
      <w:r w:rsidRPr="004661C4">
        <w:rPr>
          <w:rFonts w:ascii="Simplified Arabic" w:hAnsi="Simplified Arabic" w:cs="Simplified Arabic"/>
          <w:sz w:val="28"/>
          <w:szCs w:val="28"/>
          <w:lang w:bidi="ar-JO"/>
        </w:rPr>
        <w:t>Alkin</w:t>
      </w:r>
      <w:proofErr w:type="spellEnd"/>
    </w:p>
    <w:p w:rsidR="00171367" w:rsidRPr="00CB60D2" w:rsidRDefault="00171367" w:rsidP="00171367">
      <w:pPr>
        <w:bidi/>
        <w:rPr>
          <w:rFonts w:ascii="Simplified Arabic" w:hAnsi="Simplified Arabic" w:cs="Simplified Arabic"/>
          <w:b/>
          <w:bCs/>
          <w:sz w:val="30"/>
          <w:szCs w:val="30"/>
          <w:rtl/>
          <w:lang w:bidi="ar-JO"/>
        </w:rPr>
      </w:pPr>
      <w:r w:rsidRPr="00CB60D2">
        <w:rPr>
          <w:rFonts w:ascii="Simplified Arabic" w:hAnsi="Simplified Arabic" w:cs="Simplified Arabic" w:hint="cs"/>
          <w:b/>
          <w:bCs/>
          <w:sz w:val="30"/>
          <w:szCs w:val="30"/>
          <w:rtl/>
        </w:rPr>
        <w:t>(</w:t>
      </w:r>
      <w:r>
        <w:rPr>
          <w:rFonts w:ascii="Simplified Arabic" w:hAnsi="Simplified Arabic" w:cs="Simplified Arabic" w:hint="cs"/>
          <w:b/>
          <w:bCs/>
          <w:sz w:val="30"/>
          <w:szCs w:val="30"/>
          <w:rtl/>
        </w:rPr>
        <w:t>0803918</w:t>
      </w:r>
      <w:r w:rsidRPr="00CB60D2">
        <w:rPr>
          <w:rFonts w:ascii="Simplified Arabic" w:hAnsi="Simplified Arabic" w:cs="Simplified Arabic" w:hint="cs"/>
          <w:b/>
          <w:bCs/>
          <w:sz w:val="30"/>
          <w:szCs w:val="30"/>
          <w:rtl/>
        </w:rPr>
        <w:t xml:space="preserve">) </w:t>
      </w:r>
      <w:r w:rsidRPr="00CB60D2">
        <w:rPr>
          <w:rFonts w:ascii="Simplified Arabic" w:hAnsi="Simplified Arabic" w:cs="Simplified Arabic"/>
          <w:b/>
          <w:bCs/>
          <w:sz w:val="30"/>
          <w:szCs w:val="30"/>
          <w:rtl/>
        </w:rPr>
        <w:t>التقييم في ال</w:t>
      </w:r>
      <w:r>
        <w:rPr>
          <w:rFonts w:ascii="Simplified Arabic" w:hAnsi="Simplified Arabic" w:cs="Simplified Arabic"/>
          <w:b/>
          <w:bCs/>
          <w:sz w:val="30"/>
          <w:szCs w:val="30"/>
          <w:rtl/>
        </w:rPr>
        <w:t>إدار</w:t>
      </w:r>
      <w:r w:rsidRPr="00CB60D2">
        <w:rPr>
          <w:rFonts w:ascii="Simplified Arabic" w:hAnsi="Simplified Arabic" w:cs="Simplified Arabic"/>
          <w:b/>
          <w:bCs/>
          <w:sz w:val="30"/>
          <w:szCs w:val="30"/>
          <w:rtl/>
        </w:rPr>
        <w:t>ة التربوية</w:t>
      </w:r>
      <w:r w:rsidRPr="00CB60D2">
        <w:rPr>
          <w:rFonts w:ascii="Simplified Arabic" w:hAnsi="Simplified Arabic" w:cs="Simplified Arabic" w:hint="cs"/>
          <w:b/>
          <w:bCs/>
          <w:sz w:val="30"/>
          <w:szCs w:val="30"/>
          <w:rtl/>
          <w:lang w:bidi="ar-JO"/>
        </w:rPr>
        <w:t xml:space="preserve">    </w:t>
      </w:r>
      <w:r w:rsidRPr="00CB60D2">
        <w:rPr>
          <w:rFonts w:ascii="Simplified Arabic" w:hAnsi="Simplified Arabic" w:cs="Simplified Arabic"/>
          <w:b/>
          <w:bCs/>
          <w:sz w:val="30"/>
          <w:szCs w:val="30"/>
        </w:rPr>
        <w:t xml:space="preserve"> </w:t>
      </w:r>
    </w:p>
    <w:p w:rsidR="00171367" w:rsidRPr="004661C4" w:rsidRDefault="00171367" w:rsidP="0017136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rPr>
        <w:lastRenderedPageBreak/>
        <w:t>تهدف هذه المادة</w:t>
      </w:r>
      <w:r w:rsidRPr="004661C4">
        <w:rPr>
          <w:rFonts w:ascii="Simplified Arabic" w:hAnsi="Simplified Arabic" w:cs="Simplified Arabic"/>
          <w:sz w:val="28"/>
          <w:szCs w:val="28"/>
          <w:rtl/>
        </w:rPr>
        <w:t xml:space="preserve"> </w:t>
      </w:r>
      <w:r>
        <w:rPr>
          <w:rFonts w:ascii="Simplified Arabic" w:hAnsi="Simplified Arabic" w:cs="Simplified Arabic" w:hint="cs"/>
          <w:sz w:val="28"/>
          <w:szCs w:val="28"/>
          <w:rtl/>
        </w:rPr>
        <w:t>إلى الت</w:t>
      </w:r>
      <w:r w:rsidRPr="004661C4">
        <w:rPr>
          <w:rFonts w:ascii="Simplified Arabic" w:hAnsi="Simplified Arabic" w:cs="Simplified Arabic" w:hint="cs"/>
          <w:sz w:val="28"/>
          <w:szCs w:val="28"/>
          <w:rtl/>
        </w:rPr>
        <w:t>عريف</w:t>
      </w:r>
      <w:r w:rsidRPr="004661C4">
        <w:rPr>
          <w:rFonts w:ascii="Simplified Arabic" w:hAnsi="Simplified Arabic" w:cs="Simplified Arabic"/>
          <w:sz w:val="28"/>
          <w:szCs w:val="28"/>
          <w:rtl/>
        </w:rPr>
        <w:t xml:space="preserve"> الدارسين بمفهوم التقييم ال</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ي في التربية </w:t>
      </w:r>
      <w:r w:rsidRPr="004661C4">
        <w:rPr>
          <w:rFonts w:ascii="Simplified Arabic" w:hAnsi="Simplified Arabic" w:cs="Simplified Arabic" w:hint="cs"/>
          <w:sz w:val="28"/>
          <w:szCs w:val="28"/>
          <w:rtl/>
        </w:rPr>
        <w:t>وأهميته</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وأهدافه</w:t>
      </w:r>
      <w:r w:rsidRPr="004661C4">
        <w:rPr>
          <w:rFonts w:ascii="Simplified Arabic" w:hAnsi="Simplified Arabic" w:cs="Simplified Arabic"/>
          <w:sz w:val="28"/>
          <w:szCs w:val="28"/>
          <w:rtl/>
        </w:rPr>
        <w:t xml:space="preserve"> ومجالاته كتقييم </w:t>
      </w:r>
      <w:r w:rsidRPr="004661C4">
        <w:rPr>
          <w:rFonts w:ascii="Simplified Arabic" w:hAnsi="Simplified Arabic" w:cs="Simplified Arabic" w:hint="cs"/>
          <w:sz w:val="28"/>
          <w:szCs w:val="28"/>
          <w:rtl/>
        </w:rPr>
        <w:t>أداء</w:t>
      </w:r>
      <w:r w:rsidRPr="004661C4">
        <w:rPr>
          <w:rFonts w:ascii="Simplified Arabic" w:hAnsi="Simplified Arabic" w:cs="Simplified Arabic"/>
          <w:sz w:val="28"/>
          <w:szCs w:val="28"/>
          <w:rtl/>
        </w:rPr>
        <w:t xml:space="preserve"> العاملين والبرامج الموارد والعلاقة مع المجتمع المحلي، </w:t>
      </w:r>
      <w:r w:rsidRPr="004661C4">
        <w:rPr>
          <w:rFonts w:ascii="Simplified Arabic" w:hAnsi="Simplified Arabic" w:cs="Simplified Arabic" w:hint="cs"/>
          <w:sz w:val="28"/>
          <w:szCs w:val="28"/>
          <w:rtl/>
        </w:rPr>
        <w:t>والتقيي</w:t>
      </w:r>
      <w:r w:rsidRPr="004661C4">
        <w:rPr>
          <w:rFonts w:ascii="Simplified Arabic" w:hAnsi="Simplified Arabic" w:cs="Simplified Arabic" w:hint="eastAsia"/>
          <w:sz w:val="28"/>
          <w:szCs w:val="28"/>
          <w:rtl/>
        </w:rPr>
        <w:t>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وأنواعه</w:t>
      </w:r>
      <w:r>
        <w:rPr>
          <w:rFonts w:ascii="Simplified Arabic" w:hAnsi="Simplified Arabic" w:cs="Simplified Arabic"/>
          <w:sz w:val="28"/>
          <w:szCs w:val="28"/>
          <w:rtl/>
        </w:rPr>
        <w:t xml:space="preserve"> ومنا</w:t>
      </w:r>
      <w:r>
        <w:rPr>
          <w:rFonts w:ascii="Simplified Arabic" w:hAnsi="Simplified Arabic" w:cs="Simplified Arabic" w:hint="cs"/>
          <w:sz w:val="28"/>
          <w:szCs w:val="28"/>
          <w:rtl/>
        </w:rPr>
        <w:t>هجه</w:t>
      </w:r>
      <w:r w:rsidRPr="004661C4">
        <w:rPr>
          <w:rFonts w:ascii="Simplified Arabic" w:hAnsi="Simplified Arabic" w:cs="Simplified Arabic"/>
          <w:sz w:val="28"/>
          <w:szCs w:val="28"/>
          <w:rtl/>
        </w:rPr>
        <w:t xml:space="preserve"> وتخطيط وتطوير وتصميم و</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ة </w:t>
      </w:r>
      <w:r>
        <w:rPr>
          <w:rFonts w:ascii="Simplified Arabic" w:hAnsi="Simplified Arabic" w:cs="Simplified Arabic" w:hint="cs"/>
          <w:sz w:val="28"/>
          <w:szCs w:val="28"/>
          <w:rtl/>
        </w:rPr>
        <w:t xml:space="preserve"> </w:t>
      </w:r>
      <w:r w:rsidRPr="004661C4">
        <w:rPr>
          <w:rFonts w:ascii="Simplified Arabic" w:hAnsi="Simplified Arabic" w:cs="Simplified Arabic"/>
          <w:sz w:val="28"/>
          <w:szCs w:val="28"/>
          <w:rtl/>
        </w:rPr>
        <w:t xml:space="preserve">العمليات </w:t>
      </w:r>
      <w:r w:rsidRPr="004661C4">
        <w:rPr>
          <w:rFonts w:ascii="Simplified Arabic" w:hAnsi="Simplified Arabic" w:cs="Simplified Arabic" w:hint="cs"/>
          <w:sz w:val="28"/>
          <w:szCs w:val="28"/>
          <w:rtl/>
        </w:rPr>
        <w:t>التقييمي</w:t>
      </w:r>
      <w:r w:rsidRPr="004661C4">
        <w:rPr>
          <w:rFonts w:ascii="Simplified Arabic" w:hAnsi="Simplified Arabic" w:cs="Simplified Arabic" w:hint="eastAsia"/>
          <w:sz w:val="28"/>
          <w:szCs w:val="28"/>
          <w:rtl/>
        </w:rPr>
        <w:t>ة</w:t>
      </w:r>
      <w:r w:rsidRPr="004661C4">
        <w:rPr>
          <w:rFonts w:ascii="Simplified Arabic" w:hAnsi="Simplified Arabic" w:cs="Simplified Arabic"/>
          <w:sz w:val="28"/>
          <w:szCs w:val="28"/>
          <w:rtl/>
        </w:rPr>
        <w:t xml:space="preserve"> العلمية في التربية.</w:t>
      </w:r>
    </w:p>
    <w:p w:rsidR="00171367" w:rsidRDefault="00171367" w:rsidP="00171367">
      <w:pPr>
        <w:pStyle w:val="BodyText"/>
        <w:bidi/>
        <w:rPr>
          <w:rFonts w:ascii="Simplified Arabic" w:hAnsi="Simplified Arabic" w:cs="Simplified Arabic"/>
          <w:sz w:val="28"/>
          <w:szCs w:val="28"/>
          <w:rtl/>
          <w:lang w:val="de-DE" w:eastAsia="de-DE" w:bidi="ar-JO"/>
        </w:rPr>
      </w:pPr>
    </w:p>
    <w:p w:rsidR="00171367" w:rsidRPr="00CB60D2" w:rsidRDefault="00171367" w:rsidP="00171367">
      <w:pPr>
        <w:pStyle w:val="Heading6"/>
        <w:bidi/>
        <w:rPr>
          <w:rFonts w:ascii="Simplified Arabic" w:hAnsi="Simplified Arabic" w:cs="Simplified Arabic"/>
          <w:b w:val="0"/>
          <w:bCs w:val="0"/>
          <w:i/>
          <w:sz w:val="30"/>
          <w:szCs w:val="30"/>
          <w:rtl/>
          <w:lang w:bidi="ar-JO"/>
        </w:rPr>
      </w:pPr>
      <w:r w:rsidRPr="00CB60D2">
        <w:rPr>
          <w:rFonts w:ascii="Simplified Arabic" w:hAnsi="Simplified Arabic" w:cs="Simplified Arabic" w:hint="cs"/>
          <w:sz w:val="30"/>
          <w:szCs w:val="30"/>
          <w:rtl/>
          <w:lang w:bidi="ar-JO"/>
        </w:rPr>
        <w:t xml:space="preserve"> (0803963) </w:t>
      </w:r>
      <w:r w:rsidRPr="00CB60D2">
        <w:rPr>
          <w:rFonts w:ascii="Simplified Arabic" w:hAnsi="Simplified Arabic" w:cs="Simplified Arabic"/>
          <w:sz w:val="30"/>
          <w:szCs w:val="30"/>
          <w:rtl/>
        </w:rPr>
        <w:t xml:space="preserve">اقتصاديات التعليم </w:t>
      </w:r>
      <w:r w:rsidRPr="00CB60D2">
        <w:rPr>
          <w:rFonts w:ascii="Simplified Arabic" w:hAnsi="Simplified Arabic" w:cs="Simplified Arabic" w:hint="cs"/>
          <w:sz w:val="30"/>
          <w:szCs w:val="30"/>
          <w:rtl/>
          <w:lang w:bidi="ar-JO"/>
        </w:rPr>
        <w:t xml:space="preserve">               </w:t>
      </w:r>
      <w:r w:rsidRPr="00CB60D2">
        <w:rPr>
          <w:rFonts w:ascii="Simplified Arabic" w:hAnsi="Simplified Arabic" w:cs="Simplified Arabic"/>
          <w:sz w:val="30"/>
          <w:szCs w:val="30"/>
        </w:rPr>
        <w:t xml:space="preserve"> </w:t>
      </w:r>
    </w:p>
    <w:p w:rsidR="00171367" w:rsidRPr="004661C4" w:rsidRDefault="00171367" w:rsidP="00171367">
      <w:pPr>
        <w:bidi/>
        <w:jc w:val="both"/>
        <w:rPr>
          <w:rFonts w:ascii="Simplified Arabic" w:hAnsi="Simplified Arabic" w:cs="Simplified Arabic"/>
          <w:sz w:val="28"/>
          <w:szCs w:val="28"/>
          <w:rtl/>
          <w:lang w:bidi="ar-JO"/>
        </w:rPr>
      </w:pPr>
      <w:r w:rsidRPr="004661C4">
        <w:rPr>
          <w:rFonts w:ascii="Simplified Arabic" w:hAnsi="Simplified Arabic" w:cs="Simplified Arabic"/>
          <w:sz w:val="28"/>
          <w:szCs w:val="28"/>
          <w:rtl/>
        </w:rPr>
        <w:tab/>
      </w:r>
      <w:r>
        <w:rPr>
          <w:rFonts w:ascii="Simplified Arabic" w:hAnsi="Simplified Arabic" w:cs="Simplified Arabic" w:hint="cs"/>
          <w:sz w:val="28"/>
          <w:szCs w:val="28"/>
          <w:rtl/>
        </w:rPr>
        <w:t>تهدف هذه المادة</w:t>
      </w:r>
      <w:r w:rsidRPr="004661C4">
        <w:rPr>
          <w:rFonts w:ascii="Simplified Arabic" w:hAnsi="Simplified Arabic" w:cs="Simplified Arabic"/>
          <w:sz w:val="28"/>
          <w:szCs w:val="28"/>
          <w:rtl/>
        </w:rPr>
        <w:t xml:space="preserve"> </w:t>
      </w:r>
      <w:r>
        <w:rPr>
          <w:rFonts w:ascii="Simplified Arabic" w:hAnsi="Simplified Arabic" w:cs="Simplified Arabic" w:hint="cs"/>
          <w:sz w:val="28"/>
          <w:szCs w:val="28"/>
          <w:rtl/>
        </w:rPr>
        <w:t>إلى تعريف الدارسين ب</w:t>
      </w:r>
      <w:r w:rsidRPr="004661C4">
        <w:rPr>
          <w:rFonts w:ascii="Simplified Arabic" w:hAnsi="Simplified Arabic" w:cs="Simplified Arabic"/>
          <w:sz w:val="28"/>
          <w:szCs w:val="28"/>
          <w:rtl/>
        </w:rPr>
        <w:t xml:space="preserve">مفهوم اقتصاديات التعليم وحقوله وتطوره </w:t>
      </w:r>
      <w:r w:rsidRPr="004661C4">
        <w:rPr>
          <w:rFonts w:ascii="Simplified Arabic" w:hAnsi="Simplified Arabic" w:cs="Simplified Arabic" w:hint="cs"/>
          <w:sz w:val="28"/>
          <w:szCs w:val="28"/>
          <w:rtl/>
        </w:rPr>
        <w:t>وأنواعه</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وأصوله</w:t>
      </w:r>
      <w:r w:rsidRPr="004661C4">
        <w:rPr>
          <w:rFonts w:ascii="Simplified Arabic" w:hAnsi="Simplified Arabic" w:cs="Simplified Arabic"/>
          <w:sz w:val="28"/>
          <w:szCs w:val="28"/>
          <w:rtl/>
        </w:rPr>
        <w:t xml:space="preserve"> وعلاقة الاقتصاد بالتربية والاستثمار التربوي والموارد البشرية </w:t>
      </w:r>
      <w:r w:rsidRPr="004661C4">
        <w:rPr>
          <w:rFonts w:ascii="Simplified Arabic" w:hAnsi="Simplified Arabic" w:cs="Simplified Arabic" w:hint="cs"/>
          <w:sz w:val="28"/>
          <w:szCs w:val="28"/>
          <w:rtl/>
        </w:rPr>
        <w:t>والإنتاجية</w:t>
      </w:r>
      <w:r w:rsidRPr="004661C4">
        <w:rPr>
          <w:rFonts w:ascii="Simplified Arabic" w:hAnsi="Simplified Arabic" w:cs="Simplified Arabic"/>
          <w:sz w:val="28"/>
          <w:szCs w:val="28"/>
          <w:rtl/>
        </w:rPr>
        <w:t xml:space="preserve"> والطاقة العاملة وتسرب </w:t>
      </w:r>
      <w:r w:rsidRPr="004661C4">
        <w:rPr>
          <w:rFonts w:ascii="Simplified Arabic" w:hAnsi="Simplified Arabic" w:cs="Simplified Arabic" w:hint="cs"/>
          <w:sz w:val="28"/>
          <w:szCs w:val="28"/>
          <w:rtl/>
        </w:rPr>
        <w:t>الأدمغة</w:t>
      </w:r>
      <w:r w:rsidRPr="004661C4">
        <w:rPr>
          <w:rFonts w:ascii="Simplified Arabic" w:hAnsi="Simplified Arabic" w:cs="Simplified Arabic"/>
          <w:sz w:val="28"/>
          <w:szCs w:val="28"/>
          <w:rtl/>
        </w:rPr>
        <w:t xml:space="preserve"> والعرض والطلب وغيرها وبموضوعات المتعلقة بالاقتصاد التربوي.</w:t>
      </w:r>
    </w:p>
    <w:p w:rsidR="00171367" w:rsidRPr="00F54396" w:rsidRDefault="00171367" w:rsidP="00171367">
      <w:pPr>
        <w:rPr>
          <w:rFonts w:ascii="Simplified Arabic" w:hAnsi="Simplified Arabic" w:cs="Simplified Arabic"/>
          <w:sz w:val="28"/>
          <w:szCs w:val="28"/>
          <w:lang w:bidi="ar-JO"/>
        </w:rPr>
      </w:pPr>
      <w:r w:rsidRPr="004661C4">
        <w:rPr>
          <w:rFonts w:ascii="Simplified Arabic" w:hAnsi="Simplified Arabic" w:cs="Simplified Arabic"/>
          <w:sz w:val="28"/>
          <w:szCs w:val="28"/>
        </w:rPr>
        <w:tab/>
      </w:r>
    </w:p>
    <w:p w:rsidR="00171367" w:rsidRPr="003874E9" w:rsidRDefault="00171367" w:rsidP="00171367">
      <w:pPr>
        <w:bidi/>
        <w:jc w:val="both"/>
        <w:rPr>
          <w:rFonts w:ascii="Simplified Arabic" w:hAnsi="Simplified Arabic" w:cs="Simplified Arabic"/>
          <w:b/>
          <w:bCs/>
          <w:i/>
          <w:sz w:val="30"/>
          <w:szCs w:val="30"/>
          <w:rtl/>
          <w:lang w:bidi="ar-JO"/>
        </w:rPr>
      </w:pPr>
    </w:p>
    <w:p w:rsidR="00171367" w:rsidRPr="003874E9" w:rsidRDefault="00171367" w:rsidP="00171367">
      <w:pPr>
        <w:pStyle w:val="Heading6"/>
        <w:bidi/>
        <w:jc w:val="both"/>
        <w:rPr>
          <w:rFonts w:ascii="Simplified Arabic" w:hAnsi="Simplified Arabic" w:cs="Simplified Arabic"/>
          <w:b w:val="0"/>
          <w:bCs w:val="0"/>
          <w:sz w:val="30"/>
          <w:szCs w:val="30"/>
          <w:rtl/>
        </w:rPr>
      </w:pPr>
      <w:r w:rsidRPr="003874E9">
        <w:rPr>
          <w:rFonts w:ascii="Simplified Arabic" w:hAnsi="Simplified Arabic" w:cs="Simplified Arabic"/>
          <w:sz w:val="30"/>
          <w:szCs w:val="30"/>
          <w:rtl/>
        </w:rPr>
        <w:t xml:space="preserve">(0803964) </w:t>
      </w:r>
      <w:r>
        <w:rPr>
          <w:rFonts w:ascii="Simplified Arabic" w:hAnsi="Simplified Arabic" w:cs="Simplified Arabic"/>
          <w:sz w:val="30"/>
          <w:szCs w:val="30"/>
          <w:rtl/>
        </w:rPr>
        <w:t>إدار</w:t>
      </w:r>
      <w:r w:rsidRPr="003874E9">
        <w:rPr>
          <w:rFonts w:ascii="Simplified Arabic" w:hAnsi="Simplified Arabic" w:cs="Simplified Arabic"/>
          <w:sz w:val="30"/>
          <w:szCs w:val="30"/>
          <w:rtl/>
        </w:rPr>
        <w:t xml:space="preserve">ة الصراع </w:t>
      </w:r>
      <w:r w:rsidRPr="003874E9">
        <w:rPr>
          <w:rFonts w:ascii="Simplified Arabic" w:hAnsi="Simplified Arabic" w:cs="Simplified Arabic" w:hint="cs"/>
          <w:sz w:val="30"/>
          <w:szCs w:val="30"/>
          <w:rtl/>
        </w:rPr>
        <w:t>والأزمات</w:t>
      </w:r>
      <w:r w:rsidRPr="003874E9">
        <w:rPr>
          <w:rFonts w:ascii="Simplified Arabic" w:hAnsi="Simplified Arabic" w:cs="Simplified Arabic"/>
          <w:sz w:val="30"/>
          <w:szCs w:val="30"/>
          <w:rtl/>
        </w:rPr>
        <w:t xml:space="preserve"> في المؤسسات التربوية</w:t>
      </w:r>
    </w:p>
    <w:p w:rsidR="00171367" w:rsidRPr="004661C4" w:rsidRDefault="00171367" w:rsidP="00171367">
      <w:pPr>
        <w:bidi/>
        <w:jc w:val="both"/>
        <w:rPr>
          <w:rFonts w:ascii="Simplified Arabic" w:hAnsi="Simplified Arabic" w:cs="Simplified Arabic"/>
          <w:sz w:val="28"/>
          <w:szCs w:val="28"/>
          <w:rtl/>
        </w:rPr>
      </w:pPr>
      <w:r w:rsidRPr="004661C4">
        <w:rPr>
          <w:rFonts w:ascii="Simplified Arabic" w:hAnsi="Simplified Arabic" w:cs="Simplified Arabic"/>
          <w:sz w:val="28"/>
          <w:szCs w:val="28"/>
          <w:rtl/>
        </w:rPr>
        <w:tab/>
      </w:r>
      <w:r>
        <w:rPr>
          <w:rFonts w:ascii="Simplified Arabic" w:hAnsi="Simplified Arabic" w:cs="Simplified Arabic" w:hint="cs"/>
          <w:sz w:val="28"/>
          <w:szCs w:val="28"/>
          <w:rtl/>
        </w:rPr>
        <w:t>تهدف هذه المادة</w:t>
      </w:r>
      <w:r w:rsidRPr="004661C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إلى البحث في </w:t>
      </w:r>
      <w:r>
        <w:rPr>
          <w:rFonts w:ascii="Simplified Arabic" w:hAnsi="Simplified Arabic" w:cs="Simplified Arabic"/>
          <w:sz w:val="28"/>
          <w:szCs w:val="28"/>
          <w:rtl/>
        </w:rPr>
        <w:t>مفهوم</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الصراع</w:t>
      </w:r>
      <w:r>
        <w:rPr>
          <w:rFonts w:ascii="Simplified Arabic" w:hAnsi="Simplified Arabic" w:cs="Simplified Arabic" w:hint="cs"/>
          <w:sz w:val="28"/>
          <w:szCs w:val="28"/>
          <w:rtl/>
        </w:rPr>
        <w:t xml:space="preserve"> والأزمة</w:t>
      </w:r>
      <w:r w:rsidRPr="004661C4">
        <w:rPr>
          <w:rFonts w:ascii="Simplified Arabic" w:hAnsi="Simplified Arabic" w:cs="Simplified Arabic"/>
          <w:sz w:val="28"/>
          <w:szCs w:val="28"/>
          <w:rtl/>
        </w:rPr>
        <w:t xml:space="preserve">، ودلالة كلا المفهومين في المجال التربوي، وتحديد العوامل المؤثرة في الصراع، وكيفية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ته، والاستراتيجيات المستخدمة في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ة الصراع، وتحديد خصائص </w:t>
      </w:r>
      <w:r w:rsidRPr="004661C4">
        <w:rPr>
          <w:rFonts w:ascii="Simplified Arabic" w:hAnsi="Simplified Arabic" w:cs="Simplified Arabic" w:hint="cs"/>
          <w:sz w:val="28"/>
          <w:szCs w:val="28"/>
          <w:rtl/>
        </w:rPr>
        <w:t>الأزمة</w:t>
      </w:r>
      <w:r w:rsidRPr="004661C4">
        <w:rPr>
          <w:rFonts w:ascii="Simplified Arabic" w:hAnsi="Simplified Arabic" w:cs="Simplified Arabic"/>
          <w:sz w:val="28"/>
          <w:szCs w:val="28"/>
          <w:rtl/>
        </w:rPr>
        <w:t xml:space="preserve"> وكيفية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تها بعد تعرف </w:t>
      </w:r>
      <w:r w:rsidRPr="004661C4">
        <w:rPr>
          <w:rFonts w:ascii="Simplified Arabic" w:hAnsi="Simplified Arabic" w:cs="Simplified Arabic" w:hint="cs"/>
          <w:sz w:val="28"/>
          <w:szCs w:val="28"/>
          <w:rtl/>
        </w:rPr>
        <w:t>أسباب</w:t>
      </w:r>
      <w:r w:rsidRPr="004661C4">
        <w:rPr>
          <w:rFonts w:ascii="Simplified Arabic" w:hAnsi="Simplified Arabic" w:cs="Simplified Arabic"/>
          <w:sz w:val="28"/>
          <w:szCs w:val="28"/>
          <w:rtl/>
        </w:rPr>
        <w:t xml:space="preserve"> نشوئها ، والطرق المعتمدة في التعامل مع الأزمة، وتقديم </w:t>
      </w:r>
      <w:r w:rsidRPr="004661C4">
        <w:rPr>
          <w:rFonts w:ascii="Simplified Arabic" w:hAnsi="Simplified Arabic" w:cs="Simplified Arabic" w:hint="cs"/>
          <w:sz w:val="28"/>
          <w:szCs w:val="28"/>
          <w:rtl/>
        </w:rPr>
        <w:t>أمثلة</w:t>
      </w:r>
      <w:r w:rsidRPr="004661C4">
        <w:rPr>
          <w:rFonts w:ascii="Simplified Arabic" w:hAnsi="Simplified Arabic" w:cs="Simplified Arabic"/>
          <w:sz w:val="28"/>
          <w:szCs w:val="28"/>
          <w:rtl/>
        </w:rPr>
        <w:t xml:space="preserve"> ل</w:t>
      </w:r>
      <w:r>
        <w:rPr>
          <w:rFonts w:ascii="Simplified Arabic" w:hAnsi="Simplified Arabic" w:cs="Simplified Arabic"/>
          <w:sz w:val="28"/>
          <w:szCs w:val="28"/>
          <w:rtl/>
        </w:rPr>
        <w:t>لأزمات في التربية واطر نظرية</w:t>
      </w:r>
      <w:r>
        <w:rPr>
          <w:rFonts w:ascii="Simplified Arabic" w:hAnsi="Simplified Arabic" w:cs="Simplified Arabic" w:hint="cs"/>
          <w:sz w:val="28"/>
          <w:szCs w:val="28"/>
          <w:rtl/>
        </w:rPr>
        <w:t xml:space="preserve"> إدارة</w:t>
      </w:r>
      <w:r w:rsidRPr="004661C4">
        <w:rPr>
          <w:rFonts w:ascii="Simplified Arabic" w:hAnsi="Simplified Arabic" w:cs="Simplified Arabic"/>
          <w:sz w:val="28"/>
          <w:szCs w:val="28"/>
          <w:rtl/>
        </w:rPr>
        <w:t xml:space="preserve"> </w:t>
      </w:r>
      <w:r w:rsidRPr="004661C4">
        <w:rPr>
          <w:rFonts w:ascii="Simplified Arabic" w:hAnsi="Simplified Arabic" w:cs="Simplified Arabic" w:hint="cs"/>
          <w:sz w:val="28"/>
          <w:szCs w:val="28"/>
          <w:rtl/>
        </w:rPr>
        <w:t>الأزمات</w:t>
      </w:r>
      <w:r w:rsidRPr="004661C4">
        <w:rPr>
          <w:rFonts w:ascii="Simplified Arabic" w:hAnsi="Simplified Arabic" w:cs="Simplified Arabic"/>
          <w:sz w:val="28"/>
          <w:szCs w:val="28"/>
          <w:rtl/>
        </w:rPr>
        <w:t xml:space="preserve"> ، ودور القيادات التربوية في </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ة </w:t>
      </w:r>
      <w:r w:rsidRPr="004661C4">
        <w:rPr>
          <w:rFonts w:ascii="Simplified Arabic" w:hAnsi="Simplified Arabic" w:cs="Simplified Arabic" w:hint="cs"/>
          <w:sz w:val="28"/>
          <w:szCs w:val="28"/>
          <w:rtl/>
        </w:rPr>
        <w:t>الأزمات</w:t>
      </w:r>
      <w:r w:rsidRPr="004661C4">
        <w:rPr>
          <w:rFonts w:ascii="Simplified Arabic" w:hAnsi="Simplified Arabic" w:cs="Simplified Arabic"/>
          <w:sz w:val="28"/>
          <w:szCs w:val="28"/>
          <w:rtl/>
        </w:rPr>
        <w:t xml:space="preserve"> المدرسية ضمن </w:t>
      </w:r>
      <w:r w:rsidRPr="004661C4">
        <w:rPr>
          <w:rFonts w:ascii="Simplified Arabic" w:hAnsi="Simplified Arabic" w:cs="Simplified Arabic" w:hint="cs"/>
          <w:sz w:val="28"/>
          <w:szCs w:val="28"/>
          <w:rtl/>
        </w:rPr>
        <w:t>إطار</w:t>
      </w:r>
      <w:r w:rsidRPr="004661C4">
        <w:rPr>
          <w:rFonts w:ascii="Simplified Arabic" w:hAnsi="Simplified Arabic" w:cs="Simplified Arabic"/>
          <w:sz w:val="28"/>
          <w:szCs w:val="28"/>
          <w:rtl/>
        </w:rPr>
        <w:t xml:space="preserve"> النظام التربوي ال</w:t>
      </w:r>
      <w:r>
        <w:rPr>
          <w:rFonts w:ascii="Simplified Arabic" w:hAnsi="Simplified Arabic" w:cs="Simplified Arabic"/>
          <w:sz w:val="28"/>
          <w:szCs w:val="28"/>
          <w:rtl/>
        </w:rPr>
        <w:t>أردني</w:t>
      </w:r>
      <w:r w:rsidRPr="004661C4">
        <w:rPr>
          <w:rFonts w:ascii="Simplified Arabic" w:hAnsi="Simplified Arabic" w:cs="Simplified Arabic"/>
          <w:sz w:val="28"/>
          <w:szCs w:val="28"/>
          <w:rtl/>
        </w:rPr>
        <w:t>.</w:t>
      </w:r>
    </w:p>
    <w:p w:rsidR="00171367" w:rsidRPr="00B149E6" w:rsidRDefault="00171367" w:rsidP="00171367">
      <w:pPr>
        <w:jc w:val="both"/>
        <w:rPr>
          <w:rFonts w:ascii="Simplified Arabic" w:hAnsi="Simplified Arabic" w:cs="Simplified Arabic"/>
          <w:color w:val="000000"/>
          <w:sz w:val="28"/>
          <w:szCs w:val="28"/>
          <w:shd w:val="clear" w:color="auto" w:fill="FFFFFF"/>
        </w:rPr>
      </w:pPr>
      <w:r w:rsidRPr="004661C4">
        <w:rPr>
          <w:rFonts w:ascii="Simplified Arabic" w:hAnsi="Simplified Arabic" w:cs="Simplified Arabic"/>
          <w:sz w:val="28"/>
          <w:szCs w:val="28"/>
        </w:rPr>
        <w:tab/>
      </w:r>
    </w:p>
    <w:p w:rsidR="00171367" w:rsidRPr="003874E9" w:rsidRDefault="00171367" w:rsidP="00171367">
      <w:pPr>
        <w:pStyle w:val="Default"/>
        <w:bidi/>
        <w:jc w:val="both"/>
        <w:rPr>
          <w:rFonts w:ascii="Simplified Arabic" w:hAnsi="Simplified Arabic" w:cs="Simplified Arabic"/>
          <w:b/>
          <w:bCs/>
          <w:color w:val="auto"/>
          <w:sz w:val="30"/>
          <w:szCs w:val="30"/>
          <w:rtl/>
          <w:lang w:val="en-GB" w:eastAsia="de-DE" w:bidi="ar-JO"/>
        </w:rPr>
      </w:pPr>
      <w:r w:rsidRPr="00CB60D2">
        <w:rPr>
          <w:rFonts w:ascii="Simplified Arabic" w:hAnsi="Simplified Arabic" w:cs="Simplified Arabic" w:hint="cs"/>
          <w:b/>
          <w:bCs/>
          <w:sz w:val="30"/>
          <w:szCs w:val="30"/>
          <w:shd w:val="clear" w:color="auto" w:fill="FFFFFF"/>
          <w:rtl/>
        </w:rPr>
        <w:t xml:space="preserve">(0803965) </w:t>
      </w:r>
      <w:r w:rsidRPr="00CB60D2">
        <w:rPr>
          <w:rFonts w:ascii="Simplified Arabic" w:hAnsi="Simplified Arabic" w:cs="Simplified Arabic"/>
          <w:b/>
          <w:bCs/>
          <w:sz w:val="30"/>
          <w:szCs w:val="30"/>
          <w:shd w:val="clear" w:color="auto" w:fill="FFFFFF"/>
          <w:rtl/>
        </w:rPr>
        <w:t>قراءات في الفكر التربوي المعاصر</w:t>
      </w:r>
      <w:r w:rsidRPr="00CB60D2">
        <w:rPr>
          <w:rFonts w:ascii="Simplified Arabic" w:hAnsi="Simplified Arabic" w:cs="Simplified Arabic" w:hint="cs"/>
          <w:b/>
          <w:bCs/>
          <w:sz w:val="30"/>
          <w:szCs w:val="30"/>
          <w:shd w:val="clear" w:color="auto" w:fill="FFFFFF"/>
          <w:rtl/>
        </w:rPr>
        <w:t xml:space="preserve"> </w:t>
      </w:r>
    </w:p>
    <w:p w:rsidR="00171367" w:rsidRPr="004661C4" w:rsidRDefault="00171367" w:rsidP="00171367">
      <w:pPr>
        <w:bidi/>
        <w:spacing w:before="240" w:after="120"/>
        <w:jc w:val="both"/>
        <w:rPr>
          <w:rFonts w:ascii="Simplified Arabic" w:hAnsi="Simplified Arabic" w:cs="Simplified Arabic"/>
          <w:color w:val="000000"/>
          <w:sz w:val="28"/>
          <w:szCs w:val="28"/>
          <w:shd w:val="clear" w:color="auto" w:fill="FFFFFF"/>
          <w:rtl/>
          <w:lang w:bidi="ar-JO"/>
        </w:rPr>
      </w:pPr>
      <w:r>
        <w:rPr>
          <w:rFonts w:ascii="Simplified Arabic" w:hAnsi="Simplified Arabic" w:cs="Simplified Arabic" w:hint="cs"/>
          <w:sz w:val="28"/>
          <w:szCs w:val="28"/>
          <w:rtl/>
        </w:rPr>
        <w:t>تهدف هذه المادة</w:t>
      </w:r>
      <w:r w:rsidRPr="004661C4">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إلى تعرف</w:t>
      </w:r>
      <w:r w:rsidRPr="004661C4">
        <w:rPr>
          <w:rFonts w:ascii="Simplified Arabic" w:hAnsi="Simplified Arabic" w:cs="Simplified Arabic"/>
          <w:color w:val="000000"/>
          <w:sz w:val="28"/>
          <w:szCs w:val="28"/>
          <w:shd w:val="clear" w:color="auto" w:fill="FFFFFF"/>
          <w:rtl/>
        </w:rPr>
        <w:t xml:space="preserve"> ماهية الفكر التربوي، وأهميته، ومكوناته، وتطوره، وخصائصه وأبعاده ومضامينه. وعرض لنماذج من الفكر التربوي المعاصر، لأشهر المفكرين التربويين، من خلال تحليل السياق </w:t>
      </w:r>
      <w:r w:rsidRPr="004661C4">
        <w:rPr>
          <w:rFonts w:ascii="Simplified Arabic" w:hAnsi="Simplified Arabic" w:cs="Simplified Arabic"/>
          <w:color w:val="000000"/>
          <w:sz w:val="28"/>
          <w:szCs w:val="28"/>
          <w:shd w:val="clear" w:color="auto" w:fill="FFFFFF"/>
          <w:rtl/>
        </w:rPr>
        <w:lastRenderedPageBreak/>
        <w:t xml:space="preserve">الفكر النظري والتطبيقي لأبعاد العلمية التربوية, واستخلاص المضامين الفكرية، والقيم  التربوية </w:t>
      </w:r>
      <w:r w:rsidRPr="004661C4">
        <w:rPr>
          <w:rFonts w:ascii="Simplified Arabic" w:hAnsi="Simplified Arabic" w:cs="Simplified Arabic"/>
          <w:color w:val="FF0000"/>
          <w:sz w:val="28"/>
          <w:szCs w:val="28"/>
          <w:shd w:val="clear" w:color="auto" w:fill="FFFFFF"/>
          <w:rtl/>
        </w:rPr>
        <w:t>،</w:t>
      </w:r>
      <w:r w:rsidRPr="004661C4">
        <w:rPr>
          <w:rFonts w:ascii="Simplified Arabic" w:hAnsi="Simplified Arabic" w:cs="Simplified Arabic"/>
          <w:color w:val="000000"/>
          <w:sz w:val="28"/>
          <w:szCs w:val="28"/>
          <w:shd w:val="clear" w:color="auto" w:fill="FFFFFF"/>
          <w:rtl/>
        </w:rPr>
        <w:t xml:space="preserve"> كما تتناول المادة  تحليل الفكر التربوي ومناقشته ونقده وتطويره, ومستقبل الفكر التربوي العربي، والتحديات التي تواجهه.</w:t>
      </w:r>
    </w:p>
    <w:p w:rsidR="00171367" w:rsidRPr="00CB60D2" w:rsidRDefault="00171367" w:rsidP="00171367">
      <w:pPr>
        <w:pStyle w:val="Default"/>
        <w:bidi/>
        <w:jc w:val="both"/>
        <w:rPr>
          <w:rFonts w:ascii="Simplified Arabic" w:hAnsi="Simplified Arabic" w:cs="Simplified Arabic"/>
          <w:b/>
          <w:bCs/>
          <w:color w:val="auto"/>
          <w:sz w:val="30"/>
          <w:szCs w:val="30"/>
          <w:rtl/>
          <w:lang w:eastAsia="de-DE" w:bidi="ar-JO"/>
        </w:rPr>
      </w:pPr>
      <w:r w:rsidRPr="00CB60D2">
        <w:rPr>
          <w:rFonts w:ascii="Simplified Arabic" w:hAnsi="Simplified Arabic" w:cs="Simplified Arabic" w:hint="cs"/>
          <w:b/>
          <w:bCs/>
          <w:sz w:val="30"/>
          <w:szCs w:val="30"/>
          <w:shd w:val="clear" w:color="auto" w:fill="FFFFFF"/>
          <w:rtl/>
        </w:rPr>
        <w:t xml:space="preserve"> (0803939) </w:t>
      </w:r>
      <w:r w:rsidRPr="00CB60D2">
        <w:rPr>
          <w:rFonts w:ascii="Simplified Arabic" w:hAnsi="Simplified Arabic" w:cs="Simplified Arabic"/>
          <w:b/>
          <w:bCs/>
          <w:sz w:val="30"/>
          <w:szCs w:val="30"/>
          <w:shd w:val="clear" w:color="auto" w:fill="FFFFFF"/>
          <w:rtl/>
        </w:rPr>
        <w:t>التربية والتغير</w:t>
      </w:r>
      <w:r w:rsidRPr="00CB60D2">
        <w:rPr>
          <w:rFonts w:ascii="Simplified Arabic" w:hAnsi="Simplified Arabic" w:cs="Simplified Arabic" w:hint="cs"/>
          <w:b/>
          <w:bCs/>
          <w:sz w:val="30"/>
          <w:szCs w:val="30"/>
          <w:shd w:val="clear" w:color="auto" w:fill="FFFFFF"/>
          <w:rtl/>
        </w:rPr>
        <w:t xml:space="preserve">           </w:t>
      </w:r>
      <w:r w:rsidRPr="00CB60D2">
        <w:rPr>
          <w:rFonts w:ascii="Simplified Arabic" w:hAnsi="Simplified Arabic" w:cs="Simplified Arabic"/>
          <w:b/>
          <w:bCs/>
          <w:color w:val="auto"/>
          <w:sz w:val="30"/>
          <w:szCs w:val="30"/>
          <w:lang w:val="de-DE" w:eastAsia="de-DE"/>
        </w:rPr>
        <w:t xml:space="preserve"> </w:t>
      </w:r>
    </w:p>
    <w:p w:rsidR="00171367" w:rsidRPr="004661C4" w:rsidRDefault="00171367" w:rsidP="00171367">
      <w:pPr>
        <w:bidi/>
        <w:spacing w:before="240" w:after="120"/>
        <w:jc w:val="both"/>
        <w:rPr>
          <w:rFonts w:ascii="Simplified Arabic" w:hAnsi="Simplified Arabic" w:cs="Simplified Arabic"/>
          <w:color w:val="000000"/>
          <w:sz w:val="28"/>
          <w:szCs w:val="28"/>
          <w:shd w:val="clear" w:color="auto" w:fill="FFFFFF"/>
          <w:rtl/>
          <w:lang w:bidi="ar-JO"/>
        </w:rPr>
      </w:pPr>
      <w:r>
        <w:rPr>
          <w:rFonts w:ascii="Simplified Arabic" w:hAnsi="Simplified Arabic" w:cs="Simplified Arabic" w:hint="cs"/>
          <w:color w:val="000000"/>
          <w:sz w:val="28"/>
          <w:szCs w:val="28"/>
          <w:shd w:val="clear" w:color="auto" w:fill="FFFFFF"/>
          <w:rtl/>
        </w:rPr>
        <w:t xml:space="preserve">تهدف هذه المادة إلى تعرف دور </w:t>
      </w:r>
      <w:r w:rsidRPr="004661C4">
        <w:rPr>
          <w:rFonts w:ascii="Simplified Arabic" w:hAnsi="Simplified Arabic" w:cs="Simplified Arabic"/>
          <w:color w:val="000000"/>
          <w:sz w:val="28"/>
          <w:szCs w:val="28"/>
          <w:shd w:val="clear" w:color="auto" w:fill="FFFFFF"/>
          <w:rtl/>
        </w:rPr>
        <w:t>التربية في عملية التغير الثقافي والاجتماعي</w:t>
      </w:r>
      <w:r w:rsidRPr="004661C4">
        <w:rPr>
          <w:rFonts w:ascii="Simplified Arabic" w:hAnsi="Simplified Arabic" w:cs="Simplified Arabic"/>
          <w:color w:val="FF0000"/>
          <w:sz w:val="28"/>
          <w:szCs w:val="28"/>
          <w:shd w:val="clear" w:color="auto" w:fill="FFFFFF"/>
          <w:rtl/>
        </w:rPr>
        <w:t>.</w:t>
      </w:r>
      <w:r w:rsidRPr="004661C4">
        <w:rPr>
          <w:rFonts w:ascii="Simplified Arabic" w:hAnsi="Simplified Arabic" w:cs="Simplified Arabic"/>
          <w:color w:val="000000"/>
          <w:sz w:val="28"/>
          <w:szCs w:val="28"/>
          <w:shd w:val="clear" w:color="auto" w:fill="FFFFFF"/>
          <w:rtl/>
        </w:rPr>
        <w:t xml:space="preserve"> في المجتمعات وماهية هذا التغير </w:t>
      </w:r>
      <w:r w:rsidRPr="004661C4">
        <w:rPr>
          <w:rFonts w:ascii="Simplified Arabic" w:hAnsi="Simplified Arabic" w:cs="Simplified Arabic" w:hint="cs"/>
          <w:color w:val="000000"/>
          <w:sz w:val="28"/>
          <w:szCs w:val="28"/>
          <w:shd w:val="clear" w:color="auto" w:fill="FFFFFF"/>
          <w:rtl/>
        </w:rPr>
        <w:t>وأنواعه</w:t>
      </w:r>
      <w:r w:rsidRPr="004661C4">
        <w:rPr>
          <w:rFonts w:ascii="Simplified Arabic" w:hAnsi="Simplified Arabic" w:cs="Simplified Arabic"/>
          <w:color w:val="000000"/>
          <w:sz w:val="28"/>
          <w:szCs w:val="28"/>
          <w:shd w:val="clear" w:color="auto" w:fill="FFFFFF"/>
          <w:rtl/>
        </w:rPr>
        <w:t xml:space="preserve"> ومراحله، ونظرياته، </w:t>
      </w:r>
      <w:r w:rsidRPr="004661C4">
        <w:rPr>
          <w:rFonts w:ascii="Simplified Arabic" w:hAnsi="Simplified Arabic" w:cs="Simplified Arabic" w:hint="cs"/>
          <w:color w:val="000000"/>
          <w:sz w:val="28"/>
          <w:szCs w:val="28"/>
          <w:shd w:val="clear" w:color="auto" w:fill="FFFFFF"/>
          <w:rtl/>
        </w:rPr>
        <w:t>وأهميته</w:t>
      </w:r>
      <w:r w:rsidRPr="004661C4">
        <w:rPr>
          <w:rFonts w:ascii="Simplified Arabic" w:hAnsi="Simplified Arabic" w:cs="Simplified Arabic"/>
          <w:color w:val="000000"/>
          <w:sz w:val="28"/>
          <w:szCs w:val="28"/>
          <w:shd w:val="clear" w:color="auto" w:fill="FFFFFF"/>
          <w:rtl/>
        </w:rPr>
        <w:t xml:space="preserve">، وخصائصه، وعوامله ومقوماته والمشكلات الناتجة عنه، ومفهوم التغير </w:t>
      </w:r>
      <w:r w:rsidRPr="004661C4">
        <w:rPr>
          <w:rFonts w:ascii="Simplified Arabic" w:hAnsi="Simplified Arabic" w:cs="Simplified Arabic" w:hint="cs"/>
          <w:color w:val="000000"/>
          <w:sz w:val="28"/>
          <w:szCs w:val="28"/>
          <w:shd w:val="clear" w:color="auto" w:fill="FFFFFF"/>
          <w:rtl/>
        </w:rPr>
        <w:t>وأصوله</w:t>
      </w:r>
      <w:r w:rsidRPr="004661C4">
        <w:rPr>
          <w:rFonts w:ascii="Simplified Arabic" w:hAnsi="Simplified Arabic" w:cs="Simplified Arabic"/>
          <w:color w:val="000000"/>
          <w:sz w:val="28"/>
          <w:szCs w:val="28"/>
          <w:shd w:val="clear" w:color="auto" w:fill="FFFFFF"/>
          <w:rtl/>
        </w:rPr>
        <w:t xml:space="preserve"> وحدوده، </w:t>
      </w:r>
      <w:r w:rsidRPr="004661C4">
        <w:rPr>
          <w:rFonts w:ascii="Simplified Arabic" w:hAnsi="Simplified Arabic" w:cs="Simplified Arabic" w:hint="cs"/>
          <w:color w:val="000000"/>
          <w:sz w:val="28"/>
          <w:szCs w:val="28"/>
          <w:shd w:val="clear" w:color="auto" w:fill="FFFFFF"/>
          <w:rtl/>
        </w:rPr>
        <w:t>وأنماطه</w:t>
      </w:r>
      <w:r w:rsidRPr="004661C4">
        <w:rPr>
          <w:rFonts w:ascii="Simplified Arabic" w:hAnsi="Simplified Arabic" w:cs="Simplified Arabic"/>
          <w:color w:val="000000"/>
          <w:sz w:val="28"/>
          <w:szCs w:val="28"/>
          <w:shd w:val="clear" w:color="auto" w:fill="FFFFFF"/>
          <w:rtl/>
        </w:rPr>
        <w:t xml:space="preserve"> وانتشاره، وعلاقته بتطور المجتمع. </w:t>
      </w:r>
    </w:p>
    <w:p w:rsidR="00171367" w:rsidRPr="004661C4" w:rsidRDefault="00171367" w:rsidP="00171367">
      <w:pPr>
        <w:spacing w:before="240" w:after="120"/>
        <w:jc w:val="both"/>
        <w:rPr>
          <w:rFonts w:ascii="Simplified Arabic" w:hAnsi="Simplified Arabic" w:cs="Simplified Arabic"/>
          <w:sz w:val="28"/>
          <w:szCs w:val="28"/>
        </w:rPr>
      </w:pPr>
    </w:p>
    <w:p w:rsidR="00171367" w:rsidRPr="00CB60D2" w:rsidRDefault="00171367" w:rsidP="00171367">
      <w:pPr>
        <w:pStyle w:val="Default"/>
        <w:bidi/>
        <w:jc w:val="both"/>
        <w:rPr>
          <w:rFonts w:ascii="Simplified Arabic" w:hAnsi="Simplified Arabic" w:cs="Simplified Arabic"/>
          <w:b/>
          <w:bCs/>
          <w:color w:val="auto"/>
          <w:sz w:val="30"/>
          <w:szCs w:val="30"/>
          <w:rtl/>
          <w:lang w:val="de-DE" w:eastAsia="de-DE" w:bidi="ar-JO"/>
        </w:rPr>
      </w:pPr>
      <w:r w:rsidRPr="00CB60D2">
        <w:rPr>
          <w:rFonts w:ascii="Simplified Arabic" w:hAnsi="Simplified Arabic" w:cs="Simplified Arabic" w:hint="cs"/>
          <w:b/>
          <w:bCs/>
          <w:sz w:val="30"/>
          <w:szCs w:val="30"/>
          <w:shd w:val="clear" w:color="auto" w:fill="FFFFFF"/>
          <w:rtl/>
        </w:rPr>
        <w:t xml:space="preserve">(0803966) </w:t>
      </w:r>
      <w:r w:rsidRPr="00CB60D2">
        <w:rPr>
          <w:rFonts w:ascii="Simplified Arabic" w:hAnsi="Simplified Arabic" w:cs="Simplified Arabic"/>
          <w:b/>
          <w:bCs/>
          <w:sz w:val="30"/>
          <w:szCs w:val="30"/>
          <w:shd w:val="clear" w:color="auto" w:fill="FFFFFF"/>
          <w:rtl/>
        </w:rPr>
        <w:t>حلقة بحث في علم الاجتماع التربوي</w:t>
      </w:r>
      <w:r w:rsidRPr="00CB60D2">
        <w:rPr>
          <w:rFonts w:ascii="Simplified Arabic" w:hAnsi="Simplified Arabic" w:cs="Simplified Arabic" w:hint="cs"/>
          <w:b/>
          <w:bCs/>
          <w:sz w:val="30"/>
          <w:szCs w:val="30"/>
          <w:shd w:val="clear" w:color="auto" w:fill="FFFFFF"/>
          <w:rtl/>
        </w:rPr>
        <w:t xml:space="preserve">    </w:t>
      </w:r>
      <w:r w:rsidRPr="00CB60D2">
        <w:rPr>
          <w:rFonts w:ascii="Simplified Arabic" w:hAnsi="Simplified Arabic" w:cs="Simplified Arabic"/>
          <w:b/>
          <w:bCs/>
          <w:color w:val="auto"/>
          <w:sz w:val="30"/>
          <w:szCs w:val="30"/>
          <w:lang w:val="de-DE" w:eastAsia="de-DE"/>
        </w:rPr>
        <w:t xml:space="preserve"> </w:t>
      </w:r>
    </w:p>
    <w:p w:rsidR="00171367" w:rsidRDefault="00171367" w:rsidP="00171367">
      <w:pPr>
        <w:bidi/>
        <w:spacing w:before="240" w:after="120"/>
        <w:jc w:val="both"/>
        <w:rPr>
          <w:rFonts w:ascii="Simplified Arabic" w:hAnsi="Simplified Arabic" w:cs="Simplified Arabic"/>
          <w:color w:val="000000"/>
          <w:sz w:val="28"/>
          <w:szCs w:val="28"/>
          <w:shd w:val="clear" w:color="auto" w:fill="FFFFFF"/>
          <w:rtl/>
          <w:lang w:bidi="ar-JO"/>
        </w:rPr>
      </w:pPr>
      <w:r>
        <w:rPr>
          <w:rFonts w:ascii="Simplified Arabic" w:hAnsi="Simplified Arabic" w:cs="Simplified Arabic" w:hint="cs"/>
          <w:color w:val="000000"/>
          <w:sz w:val="28"/>
          <w:szCs w:val="28"/>
          <w:shd w:val="clear" w:color="auto" w:fill="FFFFFF"/>
          <w:rtl/>
        </w:rPr>
        <w:t>تهدف هذه المادة</w:t>
      </w:r>
      <w:r w:rsidRPr="004661C4">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rPr>
        <w:t>إلى</w:t>
      </w:r>
      <w:r w:rsidRPr="004661C4">
        <w:rPr>
          <w:rFonts w:ascii="Simplified Arabic" w:hAnsi="Simplified Arabic" w:cs="Simplified Arabic"/>
          <w:color w:val="000000"/>
          <w:sz w:val="28"/>
          <w:szCs w:val="28"/>
          <w:shd w:val="clear" w:color="auto" w:fill="FFFFFF"/>
          <w:rtl/>
        </w:rPr>
        <w:t xml:space="preserve"> الكشف عن العلاقات بين العمليات التربوية والاجتماعية، ودراسة الجانب التربوي للحياة الاجتماعية ودراسة العلاقة التبادلية بين التربية من ناحية وبين </w:t>
      </w:r>
      <w:r w:rsidRPr="004661C4">
        <w:rPr>
          <w:rFonts w:ascii="Simplified Arabic" w:hAnsi="Simplified Arabic" w:cs="Simplified Arabic" w:hint="cs"/>
          <w:color w:val="000000"/>
          <w:sz w:val="28"/>
          <w:szCs w:val="28"/>
          <w:shd w:val="clear" w:color="auto" w:fill="FFFFFF"/>
          <w:rtl/>
        </w:rPr>
        <w:t>المجتمع كم</w:t>
      </w:r>
      <w:r w:rsidRPr="004661C4">
        <w:rPr>
          <w:rFonts w:ascii="Simplified Arabic" w:hAnsi="Simplified Arabic" w:cs="Simplified Arabic" w:hint="eastAsia"/>
          <w:color w:val="000000"/>
          <w:sz w:val="28"/>
          <w:szCs w:val="28"/>
          <w:shd w:val="clear" w:color="auto" w:fill="FFFFFF"/>
          <w:rtl/>
        </w:rPr>
        <w:t>ا</w:t>
      </w:r>
      <w:r w:rsidRPr="004661C4">
        <w:rPr>
          <w:rFonts w:ascii="Simplified Arabic" w:hAnsi="Simplified Arabic" w:cs="Simplified Arabic"/>
          <w:color w:val="000000"/>
          <w:sz w:val="28"/>
          <w:szCs w:val="28"/>
          <w:shd w:val="clear" w:color="auto" w:fill="FFFFFF"/>
          <w:rtl/>
        </w:rPr>
        <w:t xml:space="preserve"> يهدف المقرر </w:t>
      </w:r>
      <w:r>
        <w:rPr>
          <w:rFonts w:ascii="Simplified Arabic" w:hAnsi="Simplified Arabic" w:cs="Simplified Arabic"/>
          <w:color w:val="000000"/>
          <w:sz w:val="28"/>
          <w:szCs w:val="28"/>
          <w:shd w:val="clear" w:color="auto" w:fill="FFFFFF"/>
          <w:rtl/>
        </w:rPr>
        <w:t>إلى</w:t>
      </w:r>
      <w:r w:rsidRPr="004661C4">
        <w:rPr>
          <w:rFonts w:ascii="Simplified Arabic" w:hAnsi="Simplified Arabic" w:cs="Simplified Arabic"/>
          <w:color w:val="000000"/>
          <w:sz w:val="28"/>
          <w:szCs w:val="28"/>
          <w:shd w:val="clear" w:color="auto" w:fill="FFFFFF"/>
          <w:rtl/>
        </w:rPr>
        <w:t xml:space="preserve"> تعريف </w:t>
      </w:r>
      <w:r w:rsidRPr="004661C4">
        <w:rPr>
          <w:rFonts w:ascii="Simplified Arabic" w:hAnsi="Simplified Arabic" w:cs="Simplified Arabic" w:hint="cs"/>
          <w:sz w:val="28"/>
          <w:szCs w:val="28"/>
          <w:shd w:val="clear" w:color="auto" w:fill="FFFFFF"/>
          <w:rtl/>
        </w:rPr>
        <w:t>الطلبة</w:t>
      </w:r>
      <w:r w:rsidRPr="004661C4">
        <w:rPr>
          <w:rFonts w:ascii="Simplified Arabic" w:hAnsi="Simplified Arabic" w:cs="Simplified Arabic" w:hint="cs"/>
          <w:color w:val="000000"/>
          <w:sz w:val="28"/>
          <w:szCs w:val="28"/>
          <w:shd w:val="clear" w:color="auto" w:fill="FFFFFF"/>
          <w:rtl/>
        </w:rPr>
        <w:t xml:space="preserve"> بأنوا</w:t>
      </w:r>
      <w:r w:rsidRPr="004661C4">
        <w:rPr>
          <w:rFonts w:ascii="Simplified Arabic" w:hAnsi="Simplified Arabic" w:cs="Simplified Arabic" w:hint="eastAsia"/>
          <w:color w:val="000000"/>
          <w:sz w:val="28"/>
          <w:szCs w:val="28"/>
          <w:shd w:val="clear" w:color="auto" w:fill="FFFFFF"/>
          <w:rtl/>
        </w:rPr>
        <w:t>ع</w:t>
      </w:r>
      <w:r w:rsidRPr="004661C4">
        <w:rPr>
          <w:rFonts w:ascii="Simplified Arabic" w:hAnsi="Simplified Arabic" w:cs="Simplified Arabic"/>
          <w:color w:val="000000"/>
          <w:sz w:val="28"/>
          <w:szCs w:val="28"/>
          <w:shd w:val="clear" w:color="auto" w:fill="FFFFFF"/>
          <w:rtl/>
        </w:rPr>
        <w:t xml:space="preserve"> المؤسسات التربوية وأدوارها ووظائفها الاجتماعية و التربوية . وتعريف الطلاب بأهم التطورات الحديثة في مجال علم الاجتماع التربوي.</w:t>
      </w:r>
    </w:p>
    <w:p w:rsidR="00171367" w:rsidRPr="004661C4" w:rsidRDefault="00171367" w:rsidP="00171367">
      <w:pPr>
        <w:bidi/>
        <w:spacing w:before="240" w:after="120"/>
        <w:jc w:val="both"/>
        <w:rPr>
          <w:rFonts w:ascii="Simplified Arabic" w:hAnsi="Simplified Arabic" w:cs="Simplified Arabic"/>
          <w:color w:val="000000"/>
          <w:sz w:val="28"/>
          <w:szCs w:val="28"/>
          <w:shd w:val="clear" w:color="auto" w:fill="FFFFFF"/>
          <w:rtl/>
          <w:lang w:bidi="ar-JO"/>
        </w:rPr>
      </w:pPr>
    </w:p>
    <w:p w:rsidR="00171367" w:rsidRPr="00CB60D2" w:rsidRDefault="00171367" w:rsidP="00171367">
      <w:pPr>
        <w:bidi/>
        <w:rPr>
          <w:rFonts w:ascii="Simplified Arabic" w:hAnsi="Simplified Arabic" w:cs="Simplified Arabic"/>
          <w:b/>
          <w:bCs/>
          <w:sz w:val="30"/>
          <w:szCs w:val="30"/>
          <w:rtl/>
          <w:lang w:bidi="ar-JO"/>
        </w:rPr>
      </w:pPr>
      <w:r w:rsidRPr="00CB60D2">
        <w:rPr>
          <w:rFonts w:ascii="Simplified Arabic" w:hAnsi="Simplified Arabic" w:cs="Simplified Arabic" w:hint="cs"/>
          <w:b/>
          <w:bCs/>
          <w:sz w:val="30"/>
          <w:szCs w:val="30"/>
          <w:rtl/>
          <w:lang w:val="de-DE" w:eastAsia="de-DE"/>
        </w:rPr>
        <w:t xml:space="preserve">(0803938) </w:t>
      </w:r>
      <w:r w:rsidRPr="00CB60D2">
        <w:rPr>
          <w:rFonts w:ascii="Simplified Arabic" w:hAnsi="Simplified Arabic" w:cs="Simplified Arabic" w:hint="cs"/>
          <w:b/>
          <w:bCs/>
          <w:sz w:val="30"/>
          <w:szCs w:val="30"/>
          <w:rtl/>
          <w:lang w:bidi="ar-JO"/>
        </w:rPr>
        <w:t>أخلاقيات</w:t>
      </w:r>
      <w:r w:rsidRPr="00CB60D2">
        <w:rPr>
          <w:rFonts w:ascii="Simplified Arabic" w:hAnsi="Simplified Arabic" w:cs="Simplified Arabic"/>
          <w:b/>
          <w:bCs/>
          <w:sz w:val="30"/>
          <w:szCs w:val="30"/>
          <w:rtl/>
          <w:lang w:bidi="ar-JO"/>
        </w:rPr>
        <w:t xml:space="preserve"> القيادة التربوية</w:t>
      </w:r>
      <w:r w:rsidRPr="00CB60D2">
        <w:rPr>
          <w:rFonts w:ascii="Simplified Arabic" w:hAnsi="Simplified Arabic" w:cs="Simplified Arabic" w:hint="cs"/>
          <w:b/>
          <w:bCs/>
          <w:sz w:val="30"/>
          <w:szCs w:val="30"/>
          <w:rtl/>
          <w:lang w:bidi="ar-JO"/>
        </w:rPr>
        <w:t xml:space="preserve">                 </w:t>
      </w:r>
      <w:r w:rsidRPr="00CB60D2">
        <w:rPr>
          <w:rFonts w:ascii="Simplified Arabic" w:hAnsi="Simplified Arabic" w:cs="Simplified Arabic"/>
          <w:b/>
          <w:bCs/>
          <w:sz w:val="30"/>
          <w:szCs w:val="30"/>
        </w:rPr>
        <w:t xml:space="preserve"> </w:t>
      </w:r>
    </w:p>
    <w:p w:rsidR="00171367" w:rsidRDefault="00171367" w:rsidP="00171367">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تهدف هذه المادة إلى </w:t>
      </w:r>
      <w:r w:rsidRPr="004661C4">
        <w:rPr>
          <w:rFonts w:ascii="Simplified Arabic" w:hAnsi="Simplified Arabic" w:cs="Simplified Arabic"/>
          <w:sz w:val="28"/>
          <w:szCs w:val="28"/>
          <w:rtl/>
          <w:lang w:bidi="ar-JO"/>
        </w:rPr>
        <w:t xml:space="preserve">دراسة القيادة التربوية من منظور </w:t>
      </w:r>
      <w:r w:rsidRPr="004661C4">
        <w:rPr>
          <w:rFonts w:ascii="Simplified Arabic" w:hAnsi="Simplified Arabic" w:cs="Simplified Arabic" w:hint="cs"/>
          <w:sz w:val="28"/>
          <w:szCs w:val="28"/>
          <w:rtl/>
          <w:lang w:bidi="ar-JO"/>
        </w:rPr>
        <w:t>أخلاقي</w:t>
      </w:r>
      <w:r w:rsidRPr="004661C4">
        <w:rPr>
          <w:rFonts w:ascii="Simplified Arabic" w:hAnsi="Simplified Arabic" w:cs="Simplified Arabic"/>
          <w:sz w:val="28"/>
          <w:szCs w:val="28"/>
          <w:rtl/>
          <w:lang w:bidi="ar-JO"/>
        </w:rPr>
        <w:t xml:space="preserve"> عبر التركيز على طبيعة القيادة وارتباطها بالحس </w:t>
      </w:r>
      <w:r w:rsidRPr="004661C4">
        <w:rPr>
          <w:rFonts w:ascii="Simplified Arabic" w:hAnsi="Simplified Arabic" w:cs="Simplified Arabic" w:hint="cs"/>
          <w:sz w:val="28"/>
          <w:szCs w:val="28"/>
          <w:rtl/>
          <w:lang w:bidi="ar-JO"/>
        </w:rPr>
        <w:t>الأخلاقي</w:t>
      </w:r>
      <w:r w:rsidRPr="004661C4">
        <w:rPr>
          <w:rFonts w:ascii="Simplified Arabic" w:hAnsi="Simplified Arabic" w:cs="Simplified Arabic"/>
          <w:sz w:val="28"/>
          <w:szCs w:val="28"/>
          <w:rtl/>
          <w:lang w:bidi="ar-JO"/>
        </w:rPr>
        <w:t xml:space="preserve"> </w:t>
      </w:r>
      <w:r w:rsidRPr="004661C4">
        <w:rPr>
          <w:rFonts w:ascii="Simplified Arabic" w:hAnsi="Simplified Arabic" w:cs="Simplified Arabic" w:hint="cs"/>
          <w:sz w:val="28"/>
          <w:szCs w:val="28"/>
          <w:rtl/>
          <w:lang w:bidi="ar-JO"/>
        </w:rPr>
        <w:t>وبأهداف</w:t>
      </w:r>
      <w:r w:rsidRPr="004661C4">
        <w:rPr>
          <w:rFonts w:ascii="Simplified Arabic" w:hAnsi="Simplified Arabic" w:cs="Simplified Arabic"/>
          <w:sz w:val="28"/>
          <w:szCs w:val="28"/>
          <w:rtl/>
          <w:lang w:bidi="ar-JO"/>
        </w:rPr>
        <w:t xml:space="preserve"> المهنة </w:t>
      </w:r>
      <w:r w:rsidRPr="004661C4">
        <w:rPr>
          <w:rFonts w:ascii="Simplified Arabic" w:hAnsi="Simplified Arabic" w:cs="Simplified Arabic" w:hint="cs"/>
          <w:sz w:val="28"/>
          <w:szCs w:val="28"/>
          <w:rtl/>
          <w:lang w:bidi="ar-JO"/>
        </w:rPr>
        <w:t>وأخلاقياتها</w:t>
      </w:r>
      <w:r>
        <w:rPr>
          <w:rFonts w:ascii="Simplified Arabic" w:hAnsi="Simplified Arabic" w:cs="Simplified Arabic" w:hint="cs"/>
          <w:sz w:val="28"/>
          <w:szCs w:val="28"/>
          <w:rtl/>
          <w:lang w:bidi="ar-JO"/>
        </w:rPr>
        <w:t>،</w:t>
      </w:r>
      <w:r w:rsidRPr="004661C4">
        <w:rPr>
          <w:rFonts w:ascii="Simplified Arabic" w:hAnsi="Simplified Arabic" w:cs="Simplified Arabic"/>
          <w:sz w:val="28"/>
          <w:szCs w:val="28"/>
          <w:rtl/>
          <w:lang w:bidi="ar-JO"/>
        </w:rPr>
        <w:t xml:space="preserve"> كما </w:t>
      </w:r>
      <w:r>
        <w:rPr>
          <w:rFonts w:ascii="Simplified Arabic" w:hAnsi="Simplified Arabic" w:cs="Simplified Arabic" w:hint="cs"/>
          <w:sz w:val="28"/>
          <w:szCs w:val="28"/>
          <w:rtl/>
          <w:lang w:bidi="ar-JO"/>
        </w:rPr>
        <w:t>يهدف</w:t>
      </w:r>
      <w:r w:rsidRPr="004661C4">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إلى</w:t>
      </w:r>
      <w:r w:rsidRPr="004661C4">
        <w:rPr>
          <w:rFonts w:ascii="Simplified Arabic" w:hAnsi="Simplified Arabic" w:cs="Simplified Arabic"/>
          <w:sz w:val="28"/>
          <w:szCs w:val="28"/>
          <w:rtl/>
          <w:lang w:bidi="ar-JO"/>
        </w:rPr>
        <w:t xml:space="preserve"> تعميق وعي الدارسين بالمفهوم </w:t>
      </w:r>
      <w:r w:rsidRPr="004661C4">
        <w:rPr>
          <w:rFonts w:ascii="Simplified Arabic" w:hAnsi="Simplified Arabic" w:cs="Simplified Arabic" w:hint="cs"/>
          <w:sz w:val="28"/>
          <w:szCs w:val="28"/>
          <w:rtl/>
          <w:lang w:bidi="ar-JO"/>
        </w:rPr>
        <w:t>الأخلاقي</w:t>
      </w:r>
      <w:r w:rsidRPr="004661C4">
        <w:rPr>
          <w:rFonts w:ascii="Simplified Arabic" w:hAnsi="Simplified Arabic" w:cs="Simplified Arabic"/>
          <w:sz w:val="28"/>
          <w:szCs w:val="28"/>
          <w:rtl/>
          <w:lang w:bidi="ar-JO"/>
        </w:rPr>
        <w:t xml:space="preserve"> للقيادة التربوية وبمعنى </w:t>
      </w:r>
      <w:r w:rsidRPr="004661C4">
        <w:rPr>
          <w:rFonts w:ascii="Simplified Arabic" w:hAnsi="Simplified Arabic" w:cs="Simplified Arabic" w:hint="cs"/>
          <w:sz w:val="28"/>
          <w:szCs w:val="28"/>
          <w:rtl/>
          <w:lang w:bidi="ar-JO"/>
        </w:rPr>
        <w:t>أخلاقيات</w:t>
      </w:r>
      <w:r w:rsidRPr="004661C4">
        <w:rPr>
          <w:rFonts w:ascii="Simplified Arabic" w:hAnsi="Simplified Arabic" w:cs="Simplified Arabic"/>
          <w:sz w:val="28"/>
          <w:szCs w:val="28"/>
          <w:rtl/>
          <w:lang w:bidi="ar-JO"/>
        </w:rPr>
        <w:t xml:space="preserve"> مهنة التعليم </w:t>
      </w:r>
      <w:r w:rsidRPr="004661C4">
        <w:rPr>
          <w:rFonts w:ascii="Simplified Arabic" w:hAnsi="Simplified Arabic" w:cs="Simplified Arabic" w:hint="cs"/>
          <w:sz w:val="28"/>
          <w:szCs w:val="28"/>
          <w:rtl/>
          <w:lang w:bidi="ar-JO"/>
        </w:rPr>
        <w:t>أيضا</w:t>
      </w:r>
      <w:r w:rsidRPr="004661C4">
        <w:rPr>
          <w:rFonts w:ascii="Simplified Arabic" w:hAnsi="Simplified Arabic" w:cs="Simplified Arabic"/>
          <w:sz w:val="28"/>
          <w:szCs w:val="28"/>
          <w:rtl/>
          <w:lang w:bidi="ar-JO"/>
        </w:rPr>
        <w:t xml:space="preserve"> ومن </w:t>
      </w:r>
      <w:r w:rsidRPr="004661C4">
        <w:rPr>
          <w:rFonts w:ascii="Simplified Arabic" w:hAnsi="Simplified Arabic" w:cs="Simplified Arabic" w:hint="cs"/>
          <w:sz w:val="28"/>
          <w:szCs w:val="28"/>
          <w:rtl/>
          <w:lang w:bidi="ar-JO"/>
        </w:rPr>
        <w:t>أهداف</w:t>
      </w:r>
      <w:r w:rsidRPr="004661C4">
        <w:rPr>
          <w:rFonts w:ascii="Simplified Arabic" w:hAnsi="Simplified Arabic" w:cs="Simplified Arabic"/>
          <w:sz w:val="28"/>
          <w:szCs w:val="28"/>
          <w:rtl/>
          <w:lang w:bidi="ar-JO"/>
        </w:rPr>
        <w:t xml:space="preserve"> هذه المادة </w:t>
      </w:r>
      <w:r w:rsidRPr="004661C4">
        <w:rPr>
          <w:rFonts w:ascii="Simplified Arabic" w:hAnsi="Simplified Arabic" w:cs="Simplified Arabic" w:hint="cs"/>
          <w:sz w:val="28"/>
          <w:szCs w:val="28"/>
          <w:rtl/>
          <w:lang w:bidi="ar-JO"/>
        </w:rPr>
        <w:t>أن</w:t>
      </w:r>
      <w:r w:rsidRPr="004661C4">
        <w:rPr>
          <w:rFonts w:ascii="Simplified Arabic" w:hAnsi="Simplified Arabic" w:cs="Simplified Arabic"/>
          <w:sz w:val="28"/>
          <w:szCs w:val="28"/>
          <w:rtl/>
          <w:lang w:bidi="ar-JO"/>
        </w:rPr>
        <w:t xml:space="preserve"> يعرف الطالب فلسفات </w:t>
      </w:r>
      <w:r w:rsidRPr="004661C4">
        <w:rPr>
          <w:rFonts w:ascii="Simplified Arabic" w:hAnsi="Simplified Arabic" w:cs="Simplified Arabic" w:hint="cs"/>
          <w:sz w:val="28"/>
          <w:szCs w:val="28"/>
          <w:rtl/>
          <w:lang w:bidi="ar-JO"/>
        </w:rPr>
        <w:t>أخلاقية</w:t>
      </w:r>
      <w:r w:rsidRPr="004661C4">
        <w:rPr>
          <w:rFonts w:ascii="Simplified Arabic" w:hAnsi="Simplified Arabic" w:cs="Simplified Arabic"/>
          <w:sz w:val="28"/>
          <w:szCs w:val="28"/>
          <w:rtl/>
          <w:lang w:bidi="ar-JO"/>
        </w:rPr>
        <w:t xml:space="preserve"> متنوعة للقيادة التربوية وبعض النظريات المعيارية والمعاصرة التي تفسر مدى </w:t>
      </w:r>
      <w:r w:rsidRPr="004661C4">
        <w:rPr>
          <w:rFonts w:ascii="Simplified Arabic" w:hAnsi="Simplified Arabic" w:cs="Simplified Arabic" w:hint="cs"/>
          <w:sz w:val="28"/>
          <w:szCs w:val="28"/>
          <w:rtl/>
          <w:lang w:bidi="ar-JO"/>
        </w:rPr>
        <w:t>تأثير</w:t>
      </w:r>
      <w:r w:rsidRPr="004661C4">
        <w:rPr>
          <w:rFonts w:ascii="Simplified Arabic" w:hAnsi="Simplified Arabic" w:cs="Simplified Arabic"/>
          <w:sz w:val="28"/>
          <w:szCs w:val="28"/>
          <w:rtl/>
          <w:lang w:bidi="ar-JO"/>
        </w:rPr>
        <w:t xml:space="preserve"> القائد على نمو </w:t>
      </w:r>
      <w:r w:rsidRPr="004661C4">
        <w:rPr>
          <w:rFonts w:ascii="Simplified Arabic" w:hAnsi="Simplified Arabic" w:cs="Simplified Arabic" w:hint="cs"/>
          <w:sz w:val="28"/>
          <w:szCs w:val="28"/>
          <w:rtl/>
          <w:lang w:bidi="ar-JO"/>
        </w:rPr>
        <w:t>الأفراد</w:t>
      </w:r>
      <w:r w:rsidRPr="004661C4">
        <w:rPr>
          <w:rFonts w:ascii="Simplified Arabic" w:hAnsi="Simplified Arabic" w:cs="Simplified Arabic"/>
          <w:sz w:val="28"/>
          <w:szCs w:val="28"/>
          <w:rtl/>
          <w:lang w:bidi="ar-JO"/>
        </w:rPr>
        <w:t xml:space="preserve"> </w:t>
      </w:r>
      <w:r w:rsidRPr="004661C4">
        <w:rPr>
          <w:rFonts w:ascii="Simplified Arabic" w:hAnsi="Simplified Arabic" w:cs="Simplified Arabic" w:hint="cs"/>
          <w:sz w:val="28"/>
          <w:szCs w:val="28"/>
          <w:rtl/>
          <w:lang w:bidi="ar-JO"/>
        </w:rPr>
        <w:t>الأخلاقي</w:t>
      </w:r>
      <w:r w:rsidRPr="004661C4">
        <w:rPr>
          <w:rFonts w:ascii="Simplified Arabic" w:hAnsi="Simplified Arabic" w:cs="Simplified Arabic"/>
          <w:sz w:val="28"/>
          <w:szCs w:val="28"/>
          <w:rtl/>
          <w:lang w:bidi="ar-JO"/>
        </w:rPr>
        <w:t xml:space="preserve"> في المنظمات والتحديات </w:t>
      </w:r>
      <w:r w:rsidRPr="004661C4">
        <w:rPr>
          <w:rFonts w:ascii="Simplified Arabic" w:hAnsi="Simplified Arabic" w:cs="Simplified Arabic" w:hint="cs"/>
          <w:sz w:val="28"/>
          <w:szCs w:val="28"/>
          <w:rtl/>
          <w:lang w:bidi="ar-JO"/>
        </w:rPr>
        <w:t>الأخلاقية</w:t>
      </w:r>
      <w:r w:rsidRPr="004661C4">
        <w:rPr>
          <w:rFonts w:ascii="Simplified Arabic" w:hAnsi="Simplified Arabic" w:cs="Simplified Arabic"/>
          <w:sz w:val="28"/>
          <w:szCs w:val="28"/>
          <w:rtl/>
          <w:lang w:bidi="ar-JO"/>
        </w:rPr>
        <w:t xml:space="preserve"> في العلاقة بين القائد وفريقه.</w:t>
      </w:r>
    </w:p>
    <w:p w:rsidR="00171367" w:rsidRPr="004661C4" w:rsidRDefault="00171367" w:rsidP="00171367">
      <w:pPr>
        <w:bidi/>
        <w:rPr>
          <w:rFonts w:ascii="Simplified Arabic" w:hAnsi="Simplified Arabic" w:cs="Simplified Arabic"/>
          <w:sz w:val="28"/>
          <w:szCs w:val="28"/>
          <w:rtl/>
          <w:lang w:bidi="ar-JO"/>
        </w:rPr>
      </w:pPr>
    </w:p>
    <w:p w:rsidR="00171367" w:rsidRPr="00F54396" w:rsidRDefault="00171367" w:rsidP="00171367">
      <w:pPr>
        <w:rPr>
          <w:rFonts w:ascii="Simplified Arabic" w:hAnsi="Simplified Arabic" w:cs="Simplified Arabic"/>
          <w:sz w:val="28"/>
          <w:szCs w:val="28"/>
        </w:rPr>
      </w:pPr>
    </w:p>
    <w:p w:rsidR="00171367" w:rsidRDefault="00171367" w:rsidP="00171367">
      <w:pPr>
        <w:bidi/>
        <w:rPr>
          <w:rFonts w:ascii="Simplified Arabic" w:hAnsi="Simplified Arabic" w:cs="Simplified Arabic"/>
          <w:b/>
          <w:bCs/>
          <w:sz w:val="28"/>
          <w:szCs w:val="28"/>
          <w:rtl/>
        </w:rPr>
      </w:pPr>
      <w:r w:rsidRPr="00F54396">
        <w:rPr>
          <w:rFonts w:ascii="Simplified Arabic" w:hAnsi="Simplified Arabic" w:cs="Simplified Arabic"/>
          <w:b/>
          <w:bCs/>
          <w:sz w:val="28"/>
          <w:szCs w:val="28"/>
          <w:lang w:bidi="ar-JO"/>
        </w:rPr>
        <w:t xml:space="preserve"> </w:t>
      </w:r>
      <w:r>
        <w:rPr>
          <w:rFonts w:ascii="Simplified Arabic" w:hAnsi="Simplified Arabic" w:cs="Simplified Arabic" w:hint="cs"/>
          <w:b/>
          <w:bCs/>
          <w:sz w:val="28"/>
          <w:szCs w:val="28"/>
          <w:rtl/>
        </w:rPr>
        <w:t xml:space="preserve">(0803958) </w:t>
      </w:r>
      <w:r>
        <w:rPr>
          <w:rFonts w:ascii="Simplified Arabic" w:hAnsi="Simplified Arabic" w:cs="Simplified Arabic"/>
          <w:b/>
          <w:bCs/>
          <w:sz w:val="28"/>
          <w:szCs w:val="28"/>
          <w:rtl/>
        </w:rPr>
        <w:t>إدار</w:t>
      </w:r>
      <w:r w:rsidRPr="00F54396">
        <w:rPr>
          <w:rFonts w:ascii="Simplified Arabic" w:hAnsi="Simplified Arabic" w:cs="Simplified Arabic"/>
          <w:b/>
          <w:bCs/>
          <w:sz w:val="28"/>
          <w:szCs w:val="28"/>
          <w:rtl/>
        </w:rPr>
        <w:t>ة الجودة الشاملة في</w:t>
      </w:r>
      <w:r>
        <w:rPr>
          <w:rFonts w:ascii="Simplified Arabic" w:hAnsi="Simplified Arabic" w:cs="Simplified Arabic" w:hint="cs"/>
          <w:b/>
          <w:bCs/>
          <w:sz w:val="28"/>
          <w:szCs w:val="28"/>
          <w:rtl/>
        </w:rPr>
        <w:t xml:space="preserve"> التربية </w:t>
      </w:r>
    </w:p>
    <w:p w:rsidR="00171367" w:rsidRPr="00F54396" w:rsidRDefault="00171367" w:rsidP="00171367">
      <w:pPr>
        <w:rPr>
          <w:rFonts w:ascii="Simplified Arabic" w:hAnsi="Simplified Arabic" w:cs="Simplified Arabic"/>
          <w:b/>
          <w:bCs/>
          <w:sz w:val="28"/>
          <w:szCs w:val="28"/>
          <w:lang w:bidi="ar-JO"/>
        </w:rPr>
      </w:pPr>
      <w:r w:rsidRPr="00F54396">
        <w:rPr>
          <w:rFonts w:ascii="Simplified Arabic" w:hAnsi="Simplified Arabic" w:cs="Simplified Arabic"/>
          <w:b/>
          <w:bCs/>
          <w:sz w:val="28"/>
          <w:szCs w:val="28"/>
          <w:rtl/>
        </w:rPr>
        <w:t xml:space="preserve"> </w:t>
      </w:r>
    </w:p>
    <w:p w:rsidR="00171367" w:rsidRPr="00F54396" w:rsidRDefault="00171367" w:rsidP="00171367">
      <w:pPr>
        <w:tabs>
          <w:tab w:val="right" w:pos="3119"/>
        </w:tabs>
        <w:ind w:right="818"/>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F54396">
        <w:rPr>
          <w:rFonts w:ascii="Simplified Arabic" w:hAnsi="Simplified Arabic" w:cs="Simplified Arabic" w:hint="cs"/>
          <w:sz w:val="28"/>
          <w:szCs w:val="28"/>
          <w:rtl/>
        </w:rPr>
        <w:t>تهدف هذه المادة</w:t>
      </w:r>
      <w:r w:rsidRPr="00F54396">
        <w:rPr>
          <w:rFonts w:ascii="Simplified Arabic" w:hAnsi="Simplified Arabic" w:cs="Simplified Arabic"/>
          <w:sz w:val="28"/>
          <w:szCs w:val="28"/>
          <w:rtl/>
        </w:rPr>
        <w:t xml:space="preserve"> </w:t>
      </w:r>
      <w:r>
        <w:rPr>
          <w:rFonts w:ascii="Simplified Arabic" w:hAnsi="Simplified Arabic" w:cs="Simplified Arabic"/>
          <w:sz w:val="28"/>
          <w:szCs w:val="28"/>
          <w:rtl/>
        </w:rPr>
        <w:t>إلى</w:t>
      </w:r>
      <w:r w:rsidRPr="00F54396">
        <w:rPr>
          <w:rFonts w:ascii="Simplified Arabic" w:hAnsi="Simplified Arabic" w:cs="Simplified Arabic"/>
          <w:sz w:val="28"/>
          <w:szCs w:val="28"/>
          <w:rtl/>
        </w:rPr>
        <w:t xml:space="preserve"> التعريف </w:t>
      </w:r>
      <w:r w:rsidRPr="00F54396">
        <w:rPr>
          <w:rFonts w:ascii="Simplified Arabic" w:hAnsi="Simplified Arabic" w:cs="Simplified Arabic" w:hint="cs"/>
          <w:sz w:val="28"/>
          <w:szCs w:val="28"/>
          <w:rtl/>
        </w:rPr>
        <w:t>بنشأة</w:t>
      </w:r>
      <w:r w:rsidRPr="00F54396">
        <w:rPr>
          <w:rFonts w:ascii="Simplified Arabic" w:hAnsi="Simplified Arabic" w:cs="Simplified Arabic"/>
          <w:sz w:val="28"/>
          <w:szCs w:val="28"/>
          <w:rtl/>
        </w:rPr>
        <w:t xml:space="preserve"> </w:t>
      </w:r>
      <w:r>
        <w:rPr>
          <w:rFonts w:ascii="Simplified Arabic" w:hAnsi="Simplified Arabic" w:cs="Simplified Arabic"/>
          <w:sz w:val="28"/>
          <w:szCs w:val="28"/>
          <w:rtl/>
        </w:rPr>
        <w:t>إدار</w:t>
      </w:r>
      <w:r w:rsidRPr="00F54396">
        <w:rPr>
          <w:rFonts w:ascii="Simplified Arabic" w:hAnsi="Simplified Arabic" w:cs="Simplified Arabic"/>
          <w:sz w:val="28"/>
          <w:szCs w:val="28"/>
          <w:rtl/>
        </w:rPr>
        <w:t>ة الجودة الش</w:t>
      </w:r>
      <w:r>
        <w:rPr>
          <w:rFonts w:ascii="Simplified Arabic" w:hAnsi="Simplified Arabic" w:cs="Simplified Arabic"/>
          <w:sz w:val="28"/>
          <w:szCs w:val="28"/>
          <w:rtl/>
        </w:rPr>
        <w:t>املة وتطورها وبمفهومها وطبيعتها</w:t>
      </w:r>
      <w:r>
        <w:rPr>
          <w:rFonts w:ascii="Simplified Arabic" w:hAnsi="Simplified Arabic" w:cs="Simplified Arabic" w:hint="cs"/>
          <w:sz w:val="28"/>
          <w:szCs w:val="28"/>
          <w:rtl/>
        </w:rPr>
        <w:t xml:space="preserve"> </w:t>
      </w:r>
      <w:r w:rsidRPr="00F54396">
        <w:rPr>
          <w:rFonts w:ascii="Simplified Arabic" w:hAnsi="Simplified Arabic" w:cs="Simplified Arabic" w:hint="cs"/>
          <w:sz w:val="28"/>
          <w:szCs w:val="28"/>
          <w:rtl/>
        </w:rPr>
        <w:t>وأصولها</w:t>
      </w:r>
      <w:r w:rsidRPr="00F54396">
        <w:rPr>
          <w:rFonts w:ascii="Simplified Arabic" w:hAnsi="Simplified Arabic" w:cs="Simplified Arabic"/>
          <w:sz w:val="28"/>
          <w:szCs w:val="28"/>
          <w:rtl/>
        </w:rPr>
        <w:t xml:space="preserve"> ومبادئها وبالفلسفات التي اقترحها المنظرون وبالاستراتيجيات والمرتكزات </w:t>
      </w:r>
      <w:r w:rsidRPr="00F54396">
        <w:rPr>
          <w:rFonts w:ascii="Simplified Arabic" w:hAnsi="Simplified Arabic" w:cs="Simplified Arabic" w:hint="cs"/>
          <w:sz w:val="28"/>
          <w:szCs w:val="28"/>
          <w:rtl/>
        </w:rPr>
        <w:t>والأدوات</w:t>
      </w:r>
      <w:r w:rsidRPr="00F54396">
        <w:rPr>
          <w:rFonts w:ascii="Simplified Arabic" w:hAnsi="Simplified Arabic" w:cs="Simplified Arabic"/>
          <w:sz w:val="28"/>
          <w:szCs w:val="28"/>
          <w:rtl/>
        </w:rPr>
        <w:t xml:space="preserve"> الخاصة بها و</w:t>
      </w:r>
      <w:r>
        <w:rPr>
          <w:rFonts w:ascii="Simplified Arabic" w:hAnsi="Simplified Arabic" w:cs="Simplified Arabic"/>
          <w:sz w:val="28"/>
          <w:szCs w:val="28"/>
          <w:rtl/>
        </w:rPr>
        <w:t>إلى</w:t>
      </w:r>
      <w:r w:rsidRPr="00F54396">
        <w:rPr>
          <w:rFonts w:ascii="Simplified Arabic" w:hAnsi="Simplified Arabic" w:cs="Simplified Arabic"/>
          <w:sz w:val="28"/>
          <w:szCs w:val="28"/>
          <w:rtl/>
        </w:rPr>
        <w:t xml:space="preserve"> تحديد مفهوم </w:t>
      </w:r>
      <w:r>
        <w:rPr>
          <w:rFonts w:ascii="Simplified Arabic" w:hAnsi="Simplified Arabic" w:cs="Simplified Arabic"/>
          <w:sz w:val="28"/>
          <w:szCs w:val="28"/>
          <w:rtl/>
        </w:rPr>
        <w:t>إدار</w:t>
      </w:r>
      <w:r w:rsidRPr="00F54396">
        <w:rPr>
          <w:rFonts w:ascii="Simplified Arabic" w:hAnsi="Simplified Arabic" w:cs="Simplified Arabic"/>
          <w:sz w:val="28"/>
          <w:szCs w:val="28"/>
          <w:rtl/>
        </w:rPr>
        <w:t xml:space="preserve">ة الجودة الشاملة/ نظام متطور للتعليم على صعيدي التعليم العام والجامعي مع </w:t>
      </w:r>
      <w:r w:rsidRPr="00F54396">
        <w:rPr>
          <w:rFonts w:ascii="Simplified Arabic" w:hAnsi="Simplified Arabic" w:cs="Simplified Arabic" w:hint="cs"/>
          <w:sz w:val="28"/>
          <w:szCs w:val="28"/>
          <w:rtl/>
        </w:rPr>
        <w:t>إعطاء</w:t>
      </w:r>
      <w:r w:rsidRPr="00F54396">
        <w:rPr>
          <w:rFonts w:ascii="Simplified Arabic" w:hAnsi="Simplified Arabic" w:cs="Simplified Arabic"/>
          <w:sz w:val="28"/>
          <w:szCs w:val="28"/>
          <w:rtl/>
        </w:rPr>
        <w:t xml:space="preserve"> </w:t>
      </w:r>
      <w:r w:rsidRPr="00F54396">
        <w:rPr>
          <w:rFonts w:ascii="Simplified Arabic" w:hAnsi="Simplified Arabic" w:cs="Simplified Arabic" w:hint="cs"/>
          <w:sz w:val="28"/>
          <w:szCs w:val="28"/>
          <w:rtl/>
        </w:rPr>
        <w:t>أمثلة</w:t>
      </w:r>
      <w:r w:rsidRPr="00F54396">
        <w:rPr>
          <w:rFonts w:ascii="Simplified Arabic" w:hAnsi="Simplified Arabic" w:cs="Simplified Arabic"/>
          <w:sz w:val="28"/>
          <w:szCs w:val="28"/>
          <w:rtl/>
        </w:rPr>
        <w:t xml:space="preserve"> عن تطبيقاتها في المدارس والجامعات في بعض الدول </w:t>
      </w:r>
      <w:r w:rsidRPr="00F54396">
        <w:rPr>
          <w:rFonts w:ascii="Simplified Arabic" w:hAnsi="Simplified Arabic" w:cs="Simplified Arabic" w:hint="cs"/>
          <w:sz w:val="28"/>
          <w:szCs w:val="28"/>
          <w:rtl/>
        </w:rPr>
        <w:t>المتقدمة</w:t>
      </w:r>
      <w:r w:rsidRPr="00F54396">
        <w:rPr>
          <w:rFonts w:ascii="Simplified Arabic" w:hAnsi="Simplified Arabic" w:cs="Simplified Arabic"/>
          <w:sz w:val="28"/>
          <w:szCs w:val="28"/>
          <w:rtl/>
        </w:rPr>
        <w:t xml:space="preserve"> </w:t>
      </w:r>
      <w:r w:rsidRPr="00F54396">
        <w:rPr>
          <w:rFonts w:ascii="Simplified Arabic" w:hAnsi="Simplified Arabic" w:cs="Simplified Arabic" w:hint="cs"/>
          <w:sz w:val="28"/>
          <w:szCs w:val="28"/>
          <w:rtl/>
        </w:rPr>
        <w:t>.</w:t>
      </w:r>
    </w:p>
    <w:p w:rsidR="00171367" w:rsidRPr="00F54396" w:rsidRDefault="00171367" w:rsidP="00171367">
      <w:pPr>
        <w:jc w:val="right"/>
        <w:rPr>
          <w:rFonts w:ascii="Simplified Arabic" w:hAnsi="Simplified Arabic" w:cs="Simplified Arabic"/>
          <w:sz w:val="28"/>
          <w:szCs w:val="28"/>
          <w:lang w:bidi="ar-JO"/>
        </w:rPr>
      </w:pPr>
    </w:p>
    <w:p w:rsidR="00171367" w:rsidRPr="00CB60D2" w:rsidRDefault="00171367" w:rsidP="00171367">
      <w:pPr>
        <w:bidi/>
        <w:jc w:val="both"/>
        <w:rPr>
          <w:rFonts w:ascii="Simplified Arabic" w:hAnsi="Simplified Arabic" w:cs="Simplified Arabic"/>
          <w:b/>
          <w:bCs/>
          <w:color w:val="222222"/>
          <w:sz w:val="30"/>
          <w:szCs w:val="30"/>
          <w:rtl/>
          <w:lang w:bidi="ar-JO"/>
        </w:rPr>
      </w:pPr>
      <w:r w:rsidRPr="00CB60D2">
        <w:rPr>
          <w:rFonts w:ascii="Simplified Arabic" w:hAnsi="Simplified Arabic" w:cs="Simplified Arabic" w:hint="cs"/>
          <w:b/>
          <w:bCs/>
          <w:sz w:val="30"/>
          <w:szCs w:val="30"/>
          <w:rtl/>
          <w:lang w:bidi="ar-JO"/>
        </w:rPr>
        <w:t xml:space="preserve"> (0803934) </w:t>
      </w:r>
      <w:r w:rsidRPr="00CB60D2">
        <w:rPr>
          <w:rFonts w:ascii="Simplified Arabic" w:hAnsi="Simplified Arabic" w:cs="Simplified Arabic"/>
          <w:b/>
          <w:bCs/>
          <w:sz w:val="30"/>
          <w:szCs w:val="30"/>
          <w:rtl/>
          <w:lang w:bidi="ar-JO"/>
        </w:rPr>
        <w:t>قضايا معاصره في التعليم العالي</w:t>
      </w:r>
      <w:r w:rsidRPr="00CB60D2">
        <w:rPr>
          <w:rFonts w:ascii="Simplified Arabic" w:hAnsi="Simplified Arabic" w:cs="Simplified Arabic" w:hint="cs"/>
          <w:b/>
          <w:bCs/>
          <w:sz w:val="30"/>
          <w:szCs w:val="30"/>
          <w:rtl/>
          <w:lang w:bidi="ar-JO"/>
        </w:rPr>
        <w:t xml:space="preserve">   </w:t>
      </w:r>
    </w:p>
    <w:p w:rsidR="00171367" w:rsidRPr="004661C4" w:rsidRDefault="00171367" w:rsidP="00171367">
      <w:pPr>
        <w:bidi/>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تهدف هذه المادة إلى تعريف الدارسين با</w:t>
      </w:r>
      <w:r w:rsidRPr="004661C4">
        <w:rPr>
          <w:rFonts w:ascii="Simplified Arabic" w:hAnsi="Simplified Arabic" w:cs="Simplified Arabic"/>
          <w:sz w:val="28"/>
          <w:szCs w:val="28"/>
          <w:rtl/>
        </w:rPr>
        <w:t>لتحديات والقضايا التي تواجه التعليم العالي وتحليل المشكلات الحالية ذات العلاقة بخاصة تلك التي تواجه ال</w:t>
      </w:r>
      <w:r>
        <w:rPr>
          <w:rFonts w:ascii="Simplified Arabic" w:hAnsi="Simplified Arabic" w:cs="Simplified Arabic"/>
          <w:sz w:val="28"/>
          <w:szCs w:val="28"/>
          <w:rtl/>
        </w:rPr>
        <w:t>إدار</w:t>
      </w:r>
      <w:r w:rsidRPr="004661C4">
        <w:rPr>
          <w:rFonts w:ascii="Simplified Arabic" w:hAnsi="Simplified Arabic" w:cs="Simplified Arabic"/>
          <w:sz w:val="28"/>
          <w:szCs w:val="28"/>
          <w:rtl/>
        </w:rPr>
        <w:t xml:space="preserve">يين والطلبة، </w:t>
      </w:r>
      <w:r w:rsidRPr="004661C4">
        <w:rPr>
          <w:rFonts w:ascii="Simplified Arabic" w:hAnsi="Simplified Arabic" w:cs="Simplified Arabic" w:hint="cs"/>
          <w:sz w:val="28"/>
          <w:szCs w:val="28"/>
          <w:rtl/>
        </w:rPr>
        <w:t>وأعضاء</w:t>
      </w:r>
      <w:r w:rsidRPr="004661C4">
        <w:rPr>
          <w:rFonts w:ascii="Simplified Arabic" w:hAnsi="Simplified Arabic" w:cs="Simplified Arabic"/>
          <w:sz w:val="28"/>
          <w:szCs w:val="28"/>
          <w:rtl/>
        </w:rPr>
        <w:t xml:space="preserve"> هيئة التدريس، والمهتمين بالتعليم العالي وبشكل خاص في </w:t>
      </w:r>
      <w:r w:rsidRPr="004661C4">
        <w:rPr>
          <w:rFonts w:ascii="Simplified Arabic" w:hAnsi="Simplified Arabic" w:cs="Simplified Arabic" w:hint="cs"/>
          <w:sz w:val="28"/>
          <w:szCs w:val="28"/>
          <w:rtl/>
        </w:rPr>
        <w:t>الأردن</w:t>
      </w:r>
      <w:r w:rsidRPr="004661C4">
        <w:rPr>
          <w:rFonts w:ascii="Simplified Arabic" w:hAnsi="Simplified Arabic" w:cs="Simplified Arabic"/>
          <w:sz w:val="28"/>
          <w:szCs w:val="28"/>
          <w:rtl/>
        </w:rPr>
        <w:t>.</w:t>
      </w:r>
    </w:p>
    <w:p w:rsidR="00171367" w:rsidRDefault="00171367" w:rsidP="00171367">
      <w:pPr>
        <w:rPr>
          <w:rFonts w:ascii="Simplified Arabic" w:hAnsi="Simplified Arabic" w:cs="Simplified Arabic"/>
          <w:sz w:val="28"/>
          <w:szCs w:val="28"/>
          <w:lang w:bidi="ar-JO"/>
        </w:rPr>
      </w:pPr>
    </w:p>
    <w:p w:rsidR="00171367" w:rsidRDefault="00171367" w:rsidP="00171367">
      <w:pPr>
        <w:rPr>
          <w:rFonts w:ascii="Simplified Arabic" w:hAnsi="Simplified Arabic" w:cs="Simplified Arabic"/>
          <w:sz w:val="28"/>
          <w:szCs w:val="28"/>
          <w:lang w:bidi="ar-JO"/>
        </w:rPr>
      </w:pPr>
    </w:p>
    <w:p w:rsidR="00171367" w:rsidRPr="00171367" w:rsidRDefault="00171367" w:rsidP="00171367">
      <w:pPr>
        <w:bidi/>
        <w:spacing w:after="0" w:line="240" w:lineRule="auto"/>
        <w:rPr>
          <w:rFonts w:ascii="Times New Roman" w:hAnsi="Times New Roman" w:cs="Times New Roman"/>
          <w:b/>
          <w:bCs/>
          <w:sz w:val="26"/>
          <w:szCs w:val="26"/>
          <w:rtl/>
          <w:lang w:bidi="ar-JO"/>
        </w:rPr>
      </w:pPr>
    </w:p>
    <w:sectPr w:rsidR="00171367" w:rsidRPr="00171367" w:rsidSect="001065FC">
      <w:headerReference w:type="default" r:id="rId15"/>
      <w:footerReference w:type="even"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1E" w:rsidRPr="004E59EF" w:rsidRDefault="003C121E" w:rsidP="00C95747">
      <w:pPr>
        <w:pStyle w:val="ps1Char"/>
        <w:rPr>
          <w:rFonts w:ascii="Calibri" w:hAnsi="Calibri" w:cs="Arial"/>
          <w:sz w:val="22"/>
          <w:szCs w:val="22"/>
        </w:rPr>
      </w:pPr>
      <w:r>
        <w:separator/>
      </w:r>
    </w:p>
  </w:endnote>
  <w:endnote w:type="continuationSeparator" w:id="0">
    <w:p w:rsidR="003C121E" w:rsidRPr="004E59EF" w:rsidRDefault="003C121E" w:rsidP="00C95747">
      <w:pPr>
        <w:pStyle w:val="ps1Char"/>
        <w:rPr>
          <w:rFonts w:ascii="Calibri" w:hAnsi="Calibri" w:cs="Arial"/>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FC" w:rsidRDefault="001065FC" w:rsidP="001065FC">
    <w:pPr>
      <w:pStyle w:val="Footer"/>
      <w:jc w:val="right"/>
    </w:pPr>
    <w:r>
      <w:rPr>
        <w:rFonts w:hint="cs"/>
        <w:rtl/>
      </w:rPr>
      <w:t>1</w:t>
    </w:r>
  </w:p>
  <w:p w:rsidR="001065FC" w:rsidRDefault="00106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FC" w:rsidRDefault="003D0A61">
    <w:pPr>
      <w:pStyle w:val="Footer"/>
      <w:jc w:val="right"/>
    </w:pPr>
    <w:r>
      <w:fldChar w:fldCharType="begin"/>
    </w:r>
    <w:r w:rsidR="001E6B1D">
      <w:instrText xml:space="preserve"> PAGE   \* MERGEFORMAT </w:instrText>
    </w:r>
    <w:r>
      <w:fldChar w:fldCharType="separate"/>
    </w:r>
    <w:r w:rsidR="00992B09">
      <w:rPr>
        <w:noProof/>
      </w:rPr>
      <w:t>4</w:t>
    </w:r>
    <w:r>
      <w:rPr>
        <w:noProof/>
      </w:rPr>
      <w:fldChar w:fldCharType="end"/>
    </w:r>
  </w:p>
  <w:p w:rsidR="001065FC" w:rsidRDefault="0043099B" w:rsidP="00D46E06">
    <w:pPr>
      <w:pStyle w:val="Footer"/>
    </w:pPr>
    <w:r>
      <w:rPr>
        <w:rFonts w:ascii="Times New Roman" w:hAnsi="Times New Roman" w:cs="Times New Roman"/>
        <w:sz w:val="24"/>
        <w:szCs w:val="24"/>
      </w:rPr>
      <w:t>AQAC-F-0</w:t>
    </w:r>
    <w:r w:rsidR="00D46E06">
      <w:rPr>
        <w:rFonts w:ascii="Times New Roman" w:hAnsi="Times New Roman" w:cs="Times New Roman" w:hint="cs"/>
        <w:sz w:val="24"/>
        <w:szCs w:val="24"/>
        <w:rtl/>
      </w:rPr>
      <w:t>12</w:t>
    </w: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1E" w:rsidRPr="004E59EF" w:rsidRDefault="003C121E" w:rsidP="00C95747">
      <w:pPr>
        <w:pStyle w:val="ps1Char"/>
        <w:rPr>
          <w:rFonts w:ascii="Calibri" w:hAnsi="Calibri" w:cs="Arial"/>
          <w:sz w:val="22"/>
          <w:szCs w:val="22"/>
        </w:rPr>
      </w:pPr>
      <w:r>
        <w:separator/>
      </w:r>
    </w:p>
  </w:footnote>
  <w:footnote w:type="continuationSeparator" w:id="0">
    <w:p w:rsidR="003C121E" w:rsidRPr="004E59EF" w:rsidRDefault="003C121E" w:rsidP="00C95747">
      <w:pPr>
        <w:pStyle w:val="ps1Char"/>
        <w:rPr>
          <w:rFonts w:ascii="Calibri" w:hAnsi="Calibri" w:cs="Arial"/>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EF" w:rsidRPr="00831758" w:rsidRDefault="00D36D47" w:rsidP="00D46E06">
    <w:pPr>
      <w:pStyle w:val="Header"/>
      <w:pBdr>
        <w:bottom w:val="thickThinSmallGap" w:sz="24" w:space="1" w:color="622423"/>
      </w:pBdr>
      <w:jc w:val="center"/>
      <w:rPr>
        <w:rFonts w:ascii="Cambria" w:hAnsi="Cambria" w:cs="Times New Roman"/>
        <w:sz w:val="28"/>
        <w:szCs w:val="28"/>
      </w:rPr>
    </w:pPr>
    <w:r>
      <w:rPr>
        <w:rFonts w:ascii="Cambria" w:hAnsi="Cambria"/>
        <w:sz w:val="28"/>
        <w:szCs w:val="28"/>
        <w:rtl/>
        <w:lang w:val="en-US"/>
      </w:rPr>
      <w:t xml:space="preserve">نموذج خطة </w:t>
    </w:r>
    <w:r w:rsidR="00D46E06">
      <w:rPr>
        <w:rFonts w:ascii="Cambria" w:hAnsi="Cambria" w:hint="cs"/>
        <w:sz w:val="28"/>
        <w:szCs w:val="28"/>
        <w:rtl/>
        <w:lang w:val="en-US"/>
      </w:rPr>
      <w:t>الدكتوراه</w:t>
    </w:r>
  </w:p>
  <w:p w:rsidR="004E59EF" w:rsidRDefault="004E5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6E4"/>
    <w:multiLevelType w:val="hybridMultilevel"/>
    <w:tmpl w:val="14FA2BB0"/>
    <w:lvl w:ilvl="0" w:tplc="3B42AB0A">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1210A5"/>
    <w:multiLevelType w:val="hybridMultilevel"/>
    <w:tmpl w:val="692AF6A6"/>
    <w:lvl w:ilvl="0" w:tplc="942A92A4">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F729FB"/>
    <w:multiLevelType w:val="hybridMultilevel"/>
    <w:tmpl w:val="BE5E8B68"/>
    <w:lvl w:ilvl="0" w:tplc="942A92A4">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9E7C7E"/>
    <w:multiLevelType w:val="hybridMultilevel"/>
    <w:tmpl w:val="520614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E3A7C38"/>
    <w:multiLevelType w:val="hybridMultilevel"/>
    <w:tmpl w:val="3006B5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5046B2"/>
    <w:multiLevelType w:val="hybridMultilevel"/>
    <w:tmpl w:val="14FA2BB0"/>
    <w:lvl w:ilvl="0" w:tplc="3B42AB0A">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6236151"/>
    <w:multiLevelType w:val="hybridMultilevel"/>
    <w:tmpl w:val="4E7A2D4C"/>
    <w:lvl w:ilvl="0" w:tplc="942A92A4">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2851F7"/>
    <w:multiLevelType w:val="hybridMultilevel"/>
    <w:tmpl w:val="5008D4DE"/>
    <w:lvl w:ilvl="0" w:tplc="64C8CA88">
      <w:numFmt w:val="bullet"/>
      <w:lvlText w:val="-"/>
      <w:lvlJc w:val="left"/>
      <w:pPr>
        <w:tabs>
          <w:tab w:val="num" w:pos="2805"/>
        </w:tabs>
        <w:ind w:left="2805" w:hanging="244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0328D5"/>
    <w:multiLevelType w:val="hybridMultilevel"/>
    <w:tmpl w:val="1A3E2908"/>
    <w:lvl w:ilvl="0" w:tplc="88407FDC">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9D20D5C"/>
    <w:multiLevelType w:val="hybridMultilevel"/>
    <w:tmpl w:val="14FA2BB0"/>
    <w:lvl w:ilvl="0" w:tplc="3B42AB0A">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6896FB1"/>
    <w:multiLevelType w:val="hybridMultilevel"/>
    <w:tmpl w:val="98F691A6"/>
    <w:lvl w:ilvl="0" w:tplc="F40878A4">
      <w:start w:val="2"/>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C5446"/>
    <w:multiLevelType w:val="hybridMultilevel"/>
    <w:tmpl w:val="F86A86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052EBE"/>
    <w:multiLevelType w:val="hybridMultilevel"/>
    <w:tmpl w:val="6ED2D076"/>
    <w:lvl w:ilvl="0" w:tplc="306058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F227AC"/>
    <w:multiLevelType w:val="hybridMultilevel"/>
    <w:tmpl w:val="3F424A8A"/>
    <w:lvl w:ilvl="0" w:tplc="0409000F">
      <w:start w:val="1"/>
      <w:numFmt w:val="decimal"/>
      <w:lvlText w:val="%1."/>
      <w:lvlJc w:val="left"/>
      <w:pPr>
        <w:ind w:left="3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7DED43B7"/>
    <w:multiLevelType w:val="hybridMultilevel"/>
    <w:tmpl w:val="1B82CFCC"/>
    <w:lvl w:ilvl="0" w:tplc="4BE28020">
      <w:start w:val="1"/>
      <w:numFmt w:val="arabicAlpha"/>
      <w:lvlText w:val="%1."/>
      <w:lvlJc w:val="righ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1"/>
  </w:num>
  <w:num w:numId="10">
    <w:abstractNumId w:val="8"/>
  </w:num>
  <w:num w:numId="11">
    <w:abstractNumId w:val="6"/>
  </w:num>
  <w:num w:numId="12">
    <w:abstractNumId w:val="2"/>
  </w:num>
  <w:num w:numId="13">
    <w:abstractNumId w:val="1"/>
  </w:num>
  <w:num w:numId="14">
    <w:abstractNumId w:val="3"/>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091"/>
    <w:rsid w:val="00060FEB"/>
    <w:rsid w:val="00062345"/>
    <w:rsid w:val="000716FC"/>
    <w:rsid w:val="000811D0"/>
    <w:rsid w:val="000D707B"/>
    <w:rsid w:val="001031FA"/>
    <w:rsid w:val="001065FC"/>
    <w:rsid w:val="00134BB3"/>
    <w:rsid w:val="0014488C"/>
    <w:rsid w:val="00171367"/>
    <w:rsid w:val="001A5D86"/>
    <w:rsid w:val="001E6B1D"/>
    <w:rsid w:val="00234251"/>
    <w:rsid w:val="002526AB"/>
    <w:rsid w:val="00260D8F"/>
    <w:rsid w:val="00263ECC"/>
    <w:rsid w:val="002945AF"/>
    <w:rsid w:val="002B2CCB"/>
    <w:rsid w:val="002C2481"/>
    <w:rsid w:val="002D16B6"/>
    <w:rsid w:val="002F4848"/>
    <w:rsid w:val="00315667"/>
    <w:rsid w:val="00332830"/>
    <w:rsid w:val="00360650"/>
    <w:rsid w:val="003867FC"/>
    <w:rsid w:val="003C121E"/>
    <w:rsid w:val="003D0A61"/>
    <w:rsid w:val="003D1FB2"/>
    <w:rsid w:val="003E2579"/>
    <w:rsid w:val="00401433"/>
    <w:rsid w:val="00401F79"/>
    <w:rsid w:val="00406E7D"/>
    <w:rsid w:val="0041216B"/>
    <w:rsid w:val="004226AE"/>
    <w:rsid w:val="0043099B"/>
    <w:rsid w:val="00455ACD"/>
    <w:rsid w:val="004860FE"/>
    <w:rsid w:val="004A4965"/>
    <w:rsid w:val="004C4192"/>
    <w:rsid w:val="004D296E"/>
    <w:rsid w:val="004D392F"/>
    <w:rsid w:val="004E59EF"/>
    <w:rsid w:val="00504D5B"/>
    <w:rsid w:val="00510283"/>
    <w:rsid w:val="005147F4"/>
    <w:rsid w:val="00530759"/>
    <w:rsid w:val="005367D1"/>
    <w:rsid w:val="005412D2"/>
    <w:rsid w:val="00551C73"/>
    <w:rsid w:val="00581344"/>
    <w:rsid w:val="0058440B"/>
    <w:rsid w:val="005859E1"/>
    <w:rsid w:val="005B213E"/>
    <w:rsid w:val="005E4BDD"/>
    <w:rsid w:val="005F2B54"/>
    <w:rsid w:val="00600FF1"/>
    <w:rsid w:val="00603BE2"/>
    <w:rsid w:val="00643CC5"/>
    <w:rsid w:val="0067775C"/>
    <w:rsid w:val="00693581"/>
    <w:rsid w:val="006C7182"/>
    <w:rsid w:val="006D368A"/>
    <w:rsid w:val="006E26A1"/>
    <w:rsid w:val="006E2D97"/>
    <w:rsid w:val="006F3B2B"/>
    <w:rsid w:val="00705091"/>
    <w:rsid w:val="007118E1"/>
    <w:rsid w:val="007127AC"/>
    <w:rsid w:val="00731D68"/>
    <w:rsid w:val="007572FD"/>
    <w:rsid w:val="00782544"/>
    <w:rsid w:val="00783767"/>
    <w:rsid w:val="0081128A"/>
    <w:rsid w:val="00817427"/>
    <w:rsid w:val="00831758"/>
    <w:rsid w:val="00881E79"/>
    <w:rsid w:val="0089682C"/>
    <w:rsid w:val="008B3E47"/>
    <w:rsid w:val="008B68CB"/>
    <w:rsid w:val="008B7C02"/>
    <w:rsid w:val="008C3F5E"/>
    <w:rsid w:val="008D20CF"/>
    <w:rsid w:val="008E2343"/>
    <w:rsid w:val="008E2F24"/>
    <w:rsid w:val="008E417E"/>
    <w:rsid w:val="008E7441"/>
    <w:rsid w:val="00902C69"/>
    <w:rsid w:val="0091364C"/>
    <w:rsid w:val="00923908"/>
    <w:rsid w:val="00934370"/>
    <w:rsid w:val="009355DC"/>
    <w:rsid w:val="00957AD6"/>
    <w:rsid w:val="009832A7"/>
    <w:rsid w:val="0098588B"/>
    <w:rsid w:val="00992B09"/>
    <w:rsid w:val="009A07BE"/>
    <w:rsid w:val="009F4041"/>
    <w:rsid w:val="009F5FF0"/>
    <w:rsid w:val="00A13802"/>
    <w:rsid w:val="00A662EE"/>
    <w:rsid w:val="00A93088"/>
    <w:rsid w:val="00B62FB5"/>
    <w:rsid w:val="00B75087"/>
    <w:rsid w:val="00BA3D8A"/>
    <w:rsid w:val="00BA4513"/>
    <w:rsid w:val="00BB3CBA"/>
    <w:rsid w:val="00BD6FB8"/>
    <w:rsid w:val="00C113CC"/>
    <w:rsid w:val="00C11A3F"/>
    <w:rsid w:val="00C11BB1"/>
    <w:rsid w:val="00C40080"/>
    <w:rsid w:val="00C473B0"/>
    <w:rsid w:val="00C64DC8"/>
    <w:rsid w:val="00C95747"/>
    <w:rsid w:val="00CB56E4"/>
    <w:rsid w:val="00D120E0"/>
    <w:rsid w:val="00D2180A"/>
    <w:rsid w:val="00D36D47"/>
    <w:rsid w:val="00D46E06"/>
    <w:rsid w:val="00D7194C"/>
    <w:rsid w:val="00DA1DEF"/>
    <w:rsid w:val="00DC6F2B"/>
    <w:rsid w:val="00DE4708"/>
    <w:rsid w:val="00DE6DB6"/>
    <w:rsid w:val="00E03282"/>
    <w:rsid w:val="00E66768"/>
    <w:rsid w:val="00E92862"/>
    <w:rsid w:val="00EB5788"/>
    <w:rsid w:val="00ED34AE"/>
    <w:rsid w:val="00FE3E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88"/>
    <w:pPr>
      <w:spacing w:after="200" w:line="276" w:lineRule="auto"/>
    </w:pPr>
    <w:rPr>
      <w:sz w:val="22"/>
      <w:szCs w:val="22"/>
    </w:rPr>
  </w:style>
  <w:style w:type="paragraph" w:styleId="Heading1">
    <w:name w:val="heading 1"/>
    <w:basedOn w:val="Normal"/>
    <w:next w:val="Normal"/>
    <w:link w:val="Heading1Char"/>
    <w:uiPriority w:val="99"/>
    <w:qFormat/>
    <w:rsid w:val="00263EC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semiHidden/>
    <w:unhideWhenUsed/>
    <w:qFormat/>
    <w:rsid w:val="00705091"/>
    <w:pPr>
      <w:keepNext/>
      <w:spacing w:after="0" w:line="240" w:lineRule="auto"/>
      <w:outlineLvl w:val="1"/>
    </w:pPr>
    <w:rPr>
      <w:rFonts w:ascii="Arial" w:hAnsi="Arial" w:cs="Times New Roman"/>
      <w:sz w:val="24"/>
      <w:szCs w:val="24"/>
      <w:lang w:val="en-GB"/>
    </w:rPr>
  </w:style>
  <w:style w:type="paragraph" w:styleId="Heading3">
    <w:name w:val="heading 3"/>
    <w:basedOn w:val="Normal"/>
    <w:next w:val="Normal"/>
    <w:link w:val="Heading3Char"/>
    <w:semiHidden/>
    <w:unhideWhenUsed/>
    <w:qFormat/>
    <w:rsid w:val="00705091"/>
    <w:pPr>
      <w:keepNext/>
      <w:spacing w:after="0" w:line="240" w:lineRule="auto"/>
      <w:outlineLvl w:val="2"/>
    </w:pPr>
    <w:rPr>
      <w:rFonts w:ascii="Arial" w:hAnsi="Arial" w:cs="Times New Roman"/>
      <w:szCs w:val="24"/>
      <w:u w:val="single"/>
      <w:lang w:val="en-GB"/>
    </w:rPr>
  </w:style>
  <w:style w:type="paragraph" w:styleId="Heading6">
    <w:name w:val="heading 6"/>
    <w:basedOn w:val="Normal"/>
    <w:next w:val="Normal"/>
    <w:link w:val="Heading6Char"/>
    <w:uiPriority w:val="9"/>
    <w:semiHidden/>
    <w:unhideWhenUsed/>
    <w:qFormat/>
    <w:rsid w:val="00171367"/>
    <w:pPr>
      <w:spacing w:before="240" w:after="60"/>
      <w:outlineLvl w:val="5"/>
    </w:pPr>
    <w:rPr>
      <w:b/>
      <w:bCs/>
    </w:rPr>
  </w:style>
  <w:style w:type="paragraph" w:styleId="Heading7">
    <w:name w:val="heading 7"/>
    <w:basedOn w:val="Normal"/>
    <w:next w:val="Normal"/>
    <w:link w:val="Heading7Char"/>
    <w:semiHidden/>
    <w:unhideWhenUsed/>
    <w:qFormat/>
    <w:rsid w:val="00705091"/>
    <w:pPr>
      <w:keepNext/>
      <w:spacing w:after="0" w:line="240" w:lineRule="auto"/>
      <w:outlineLvl w:val="6"/>
    </w:pPr>
    <w:rPr>
      <w:rFonts w:ascii="Arial" w:hAnsi="Arial" w:cs="Times New Roman"/>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05091"/>
    <w:rPr>
      <w:rFonts w:ascii="Arial" w:eastAsia="Times New Roman" w:hAnsi="Arial" w:cs="Times New Roman"/>
      <w:sz w:val="24"/>
      <w:szCs w:val="24"/>
      <w:lang w:val="en-GB"/>
    </w:rPr>
  </w:style>
  <w:style w:type="character" w:customStyle="1" w:styleId="Heading3Char">
    <w:name w:val="Heading 3 Char"/>
    <w:basedOn w:val="DefaultParagraphFont"/>
    <w:link w:val="Heading3"/>
    <w:semiHidden/>
    <w:rsid w:val="00705091"/>
    <w:rPr>
      <w:rFonts w:ascii="Arial" w:eastAsia="Times New Roman" w:hAnsi="Arial" w:cs="Times New Roman"/>
      <w:szCs w:val="24"/>
      <w:u w:val="single"/>
      <w:lang w:val="en-GB"/>
    </w:rPr>
  </w:style>
  <w:style w:type="character" w:customStyle="1" w:styleId="Heading7Char">
    <w:name w:val="Heading 7 Char"/>
    <w:basedOn w:val="DefaultParagraphFont"/>
    <w:link w:val="Heading7"/>
    <w:semiHidden/>
    <w:rsid w:val="00705091"/>
    <w:rPr>
      <w:rFonts w:ascii="Arial" w:eastAsia="Times New Roman" w:hAnsi="Arial" w:cs="Times New Roman"/>
      <w:sz w:val="24"/>
      <w:szCs w:val="24"/>
      <w:u w:val="single"/>
      <w:lang w:val="en-GB"/>
    </w:rPr>
  </w:style>
  <w:style w:type="character" w:customStyle="1" w:styleId="HeaderChar">
    <w:name w:val="Header Char"/>
    <w:aliases w:val="Heading7 Char"/>
    <w:basedOn w:val="DefaultParagraphFont"/>
    <w:link w:val="Header"/>
    <w:uiPriority w:val="99"/>
    <w:locked/>
    <w:rsid w:val="00705091"/>
    <w:rPr>
      <w:rFonts w:ascii="Arial" w:hAnsi="Arial" w:cs="Arial"/>
      <w:szCs w:val="24"/>
      <w:lang w:val="en-GB"/>
    </w:rPr>
  </w:style>
  <w:style w:type="paragraph" w:styleId="Header">
    <w:name w:val="header"/>
    <w:aliases w:val="Heading7"/>
    <w:basedOn w:val="Normal"/>
    <w:link w:val="HeaderChar"/>
    <w:uiPriority w:val="99"/>
    <w:unhideWhenUsed/>
    <w:rsid w:val="00705091"/>
    <w:pPr>
      <w:tabs>
        <w:tab w:val="center" w:pos="4153"/>
        <w:tab w:val="right" w:pos="8306"/>
      </w:tabs>
      <w:spacing w:after="0" w:line="240" w:lineRule="auto"/>
    </w:pPr>
    <w:rPr>
      <w:rFonts w:ascii="Arial" w:hAnsi="Arial"/>
      <w:szCs w:val="24"/>
      <w:lang w:val="en-GB"/>
    </w:rPr>
  </w:style>
  <w:style w:type="character" w:customStyle="1" w:styleId="HeaderChar1">
    <w:name w:val="Header Char1"/>
    <w:basedOn w:val="DefaultParagraphFont"/>
    <w:uiPriority w:val="99"/>
    <w:semiHidden/>
    <w:rsid w:val="00705091"/>
  </w:style>
  <w:style w:type="paragraph" w:customStyle="1" w:styleId="ps2">
    <w:name w:val="ps2"/>
    <w:basedOn w:val="Normal"/>
    <w:rsid w:val="00705091"/>
    <w:pPr>
      <w:keepNext/>
      <w:tabs>
        <w:tab w:val="left" w:pos="576"/>
        <w:tab w:val="left" w:pos="1152"/>
        <w:tab w:val="left" w:pos="1728"/>
        <w:tab w:val="left" w:pos="2304"/>
      </w:tabs>
      <w:spacing w:before="60" w:after="60" w:line="220" w:lineRule="atLeast"/>
    </w:pPr>
    <w:rPr>
      <w:rFonts w:ascii="Arial" w:hAnsi="Arial"/>
      <w:b/>
      <w:bCs/>
      <w:sz w:val="20"/>
      <w:szCs w:val="24"/>
      <w:lang w:val="en-GB"/>
    </w:rPr>
  </w:style>
  <w:style w:type="character" w:customStyle="1" w:styleId="ps1CharChar">
    <w:name w:val="ps1 Char Char"/>
    <w:link w:val="ps1Char"/>
    <w:locked/>
    <w:rsid w:val="00C95747"/>
    <w:rPr>
      <w:rFonts w:ascii="Simplified Arabic" w:hAnsi="Simplified Arabic" w:cs="Simplified Arabic"/>
      <w:b/>
      <w:bCs/>
      <w:sz w:val="56"/>
      <w:szCs w:val="56"/>
    </w:rPr>
  </w:style>
  <w:style w:type="paragraph" w:customStyle="1" w:styleId="ps1Char">
    <w:name w:val="ps1 Char"/>
    <w:basedOn w:val="Normal"/>
    <w:link w:val="ps1CharChar"/>
    <w:autoRedefine/>
    <w:rsid w:val="00C95747"/>
    <w:pPr>
      <w:bidi/>
      <w:spacing w:after="0" w:line="240" w:lineRule="auto"/>
      <w:jc w:val="center"/>
    </w:pPr>
    <w:rPr>
      <w:rFonts w:ascii="Simplified Arabic" w:hAnsi="Simplified Arabic" w:cs="Times New Roman"/>
      <w:b/>
      <w:bCs/>
      <w:sz w:val="56"/>
      <w:szCs w:val="56"/>
    </w:rPr>
  </w:style>
  <w:style w:type="paragraph" w:customStyle="1" w:styleId="ps1numbered">
    <w:name w:val="ps1 numbered"/>
    <w:basedOn w:val="ps1Char"/>
    <w:uiPriority w:val="99"/>
    <w:rsid w:val="00705091"/>
    <w:pPr>
      <w:numPr>
        <w:numId w:val="1"/>
      </w:numPr>
      <w:ind w:left="0" w:firstLine="0"/>
    </w:pPr>
  </w:style>
  <w:style w:type="paragraph" w:customStyle="1" w:styleId="Default">
    <w:name w:val="Default"/>
    <w:rsid w:val="00705091"/>
    <w:pPr>
      <w:autoSpaceDE w:val="0"/>
      <w:autoSpaceDN w:val="0"/>
      <w:adjustRightInd w:val="0"/>
    </w:pPr>
    <w:rPr>
      <w:rFonts w:ascii="Arial" w:hAnsi="Arial"/>
      <w:color w:val="000000"/>
      <w:sz w:val="24"/>
      <w:szCs w:val="24"/>
    </w:rPr>
  </w:style>
  <w:style w:type="character" w:customStyle="1" w:styleId="hps">
    <w:name w:val="hps"/>
    <w:rsid w:val="00705091"/>
  </w:style>
  <w:style w:type="paragraph" w:styleId="Footer">
    <w:name w:val="footer"/>
    <w:basedOn w:val="Normal"/>
    <w:link w:val="FooterChar"/>
    <w:uiPriority w:val="99"/>
    <w:unhideWhenUsed/>
    <w:rsid w:val="004E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9EF"/>
  </w:style>
  <w:style w:type="paragraph" w:styleId="BalloonText">
    <w:name w:val="Balloon Text"/>
    <w:basedOn w:val="Normal"/>
    <w:link w:val="BalloonTextChar"/>
    <w:uiPriority w:val="99"/>
    <w:semiHidden/>
    <w:unhideWhenUsed/>
    <w:rsid w:val="0051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83"/>
    <w:rPr>
      <w:rFonts w:ascii="Tahoma" w:hAnsi="Tahoma" w:cs="Tahoma"/>
      <w:sz w:val="16"/>
      <w:szCs w:val="16"/>
    </w:rPr>
  </w:style>
  <w:style w:type="table" w:styleId="TableGrid">
    <w:name w:val="Table Grid"/>
    <w:basedOn w:val="TableNormal"/>
    <w:uiPriority w:val="59"/>
    <w:rsid w:val="004A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3B0"/>
    <w:pPr>
      <w:ind w:left="720"/>
      <w:contextualSpacing/>
    </w:pPr>
  </w:style>
  <w:style w:type="character" w:customStyle="1" w:styleId="Heading1Char">
    <w:name w:val="Heading 1 Char"/>
    <w:basedOn w:val="DefaultParagraphFont"/>
    <w:link w:val="Heading1"/>
    <w:uiPriority w:val="99"/>
    <w:rsid w:val="00263ECC"/>
    <w:rPr>
      <w:rFonts w:ascii="Cambria" w:eastAsia="Times New Roman" w:hAnsi="Cambria" w:cs="Times New Roman"/>
      <w:b/>
      <w:bCs/>
      <w:color w:val="365F91"/>
      <w:sz w:val="28"/>
      <w:szCs w:val="28"/>
    </w:rPr>
  </w:style>
  <w:style w:type="paragraph" w:styleId="NoSpacing">
    <w:name w:val="No Spacing"/>
    <w:uiPriority w:val="99"/>
    <w:qFormat/>
    <w:rsid w:val="00263ECC"/>
    <w:pPr>
      <w:bidi/>
    </w:pPr>
    <w:rPr>
      <w:rFonts w:ascii="Times New Roman" w:hAnsi="Times New Roman" w:cs="Times New Roman"/>
      <w:sz w:val="24"/>
      <w:szCs w:val="24"/>
      <w:lang w:eastAsia="ar-SA"/>
    </w:rPr>
  </w:style>
  <w:style w:type="paragraph" w:styleId="BodyText">
    <w:name w:val="Body Text"/>
    <w:basedOn w:val="Normal"/>
    <w:link w:val="BodyTextChar"/>
    <w:uiPriority w:val="99"/>
    <w:rsid w:val="00263ECC"/>
    <w:pPr>
      <w:spacing w:after="0" w:line="240" w:lineRule="auto"/>
      <w:jc w:val="both"/>
    </w:pPr>
    <w:rPr>
      <w:rFonts w:ascii="Arial" w:hAnsi="Arial" w:cs="Times New Roman"/>
      <w:sz w:val="24"/>
      <w:szCs w:val="24"/>
      <w:lang w:val="en-GB"/>
    </w:rPr>
  </w:style>
  <w:style w:type="character" w:customStyle="1" w:styleId="BodyTextChar">
    <w:name w:val="Body Text Char"/>
    <w:basedOn w:val="DefaultParagraphFont"/>
    <w:link w:val="BodyText"/>
    <w:uiPriority w:val="99"/>
    <w:rsid w:val="00263ECC"/>
    <w:rPr>
      <w:rFonts w:ascii="Arial" w:eastAsia="Times New Roman" w:hAnsi="Arial" w:cs="Times New Roman"/>
      <w:sz w:val="24"/>
      <w:szCs w:val="24"/>
      <w:lang w:val="en-GB"/>
    </w:rPr>
  </w:style>
  <w:style w:type="character" w:customStyle="1" w:styleId="Heading6Char">
    <w:name w:val="Heading 6 Char"/>
    <w:basedOn w:val="DefaultParagraphFont"/>
    <w:link w:val="Heading6"/>
    <w:uiPriority w:val="9"/>
    <w:semiHidden/>
    <w:rsid w:val="00171367"/>
    <w:rPr>
      <w:rFonts w:ascii="Calibri" w:eastAsia="Times New Roman" w:hAnsi="Calibri"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807d15f92d4875e709e887c9cda8cb31">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d5533cbdeba9586b82b17f820577b32"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ormType xmlns="45804768-7f68-44ad-8493-733ff8c0415e">الخطة الدراسية</Form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FEF4-ACBA-4C89-A7E2-8E7D9DDE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56241-30C2-4E60-B79E-DA1E946EFBB3}">
  <ds:schemaRefs>
    <ds:schemaRef ds:uri="http://schemas.microsoft.com/sharepoint/events"/>
  </ds:schemaRefs>
</ds:datastoreItem>
</file>

<file path=customXml/itemProps3.xml><?xml version="1.0" encoding="utf-8"?>
<ds:datastoreItem xmlns:ds="http://schemas.openxmlformats.org/officeDocument/2006/customXml" ds:itemID="{B78CD63E-1401-4F1A-ADF8-6340A540ACA1}">
  <ds:schemaRefs>
    <ds:schemaRef ds:uri="http://schemas.microsoft.com/sharepoint/v3/contenttype/forms"/>
  </ds:schemaRefs>
</ds:datastoreItem>
</file>

<file path=customXml/itemProps4.xml><?xml version="1.0" encoding="utf-8"?>
<ds:datastoreItem xmlns:ds="http://schemas.openxmlformats.org/officeDocument/2006/customXml" ds:itemID="{7281229E-FBFF-4B78-837B-3C1C8F734528}">
  <ds:schemaRefs>
    <ds:schemaRef ds:uri="http://schemas.microsoft.com/office/2006/metadata/properties"/>
    <ds:schemaRef ds:uri="45804768-7f68-44ad-8493-733ff8c0415e"/>
  </ds:schemaRefs>
</ds:datastoreItem>
</file>

<file path=customXml/itemProps5.xml><?xml version="1.0" encoding="utf-8"?>
<ds:datastoreItem xmlns:ds="http://schemas.openxmlformats.org/officeDocument/2006/customXml" ds:itemID="{8AE325DF-8BB0-4E61-8942-7A63309A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نموذج خطة الدكتوراه</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الدكتوراه</dc:title>
  <dc:creator>njudepc</dc:creator>
  <cp:lastModifiedBy>mohamad al zyoud</cp:lastModifiedBy>
  <cp:revision>9</cp:revision>
  <cp:lastPrinted>2017-05-29T06:40:00Z</cp:lastPrinted>
  <dcterms:created xsi:type="dcterms:W3CDTF">2017-05-29T06:41:00Z</dcterms:created>
  <dcterms:modified xsi:type="dcterms:W3CDTF">2018-05-31T08:43:00Z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d5a3ce83-96eb-4a01-b623-568625216a14</vt:lpwstr>
  </property>
  <property fmtid="{D5CDD505-2E9C-101B-9397-08002B2CF9AE}" pid="4" name="_dlc_DocId">
    <vt:lpwstr>CJCARFC42DW7-3-797</vt:lpwstr>
  </property>
  <property fmtid="{D5CDD505-2E9C-101B-9397-08002B2CF9AE}" pid="5" name="_dlc_DocIdUrl">
    <vt:lpwstr>https://sites.ju.edu.jo/ar/pqmc/_layouts/DocIdRedir.aspx?ID=CJCARFC42DW7-3-797, CJCARFC42DW7-3-797</vt:lpwstr>
  </property>
</Properties>
</file>